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5A33F" w14:textId="77777777" w:rsidR="00BF01C5" w:rsidRPr="00213CFA" w:rsidRDefault="00BF01C5" w:rsidP="00930908">
      <w:pPr>
        <w:spacing w:after="0"/>
        <w:jc w:val="center"/>
        <w:rPr>
          <w:rFonts w:ascii="Times New Roman" w:hAnsi="Times New Roman" w:cs="Times New Roman"/>
          <w:b/>
          <w:sz w:val="24"/>
          <w:szCs w:val="24"/>
        </w:rPr>
      </w:pPr>
      <w:r w:rsidRPr="00213CFA">
        <w:rPr>
          <w:rFonts w:ascii="Times New Roman" w:hAnsi="Times New Roman" w:cs="Times New Roman"/>
          <w:b/>
          <w:sz w:val="24"/>
          <w:szCs w:val="24"/>
        </w:rPr>
        <w:t>МОТИВИ</w:t>
      </w:r>
    </w:p>
    <w:p w14:paraId="786466F9" w14:textId="77777777" w:rsidR="00BF01C5" w:rsidRPr="00213CFA" w:rsidRDefault="00BF01C5" w:rsidP="00930908">
      <w:pPr>
        <w:spacing w:after="0"/>
        <w:jc w:val="center"/>
        <w:rPr>
          <w:rFonts w:ascii="Times New Roman" w:hAnsi="Times New Roman" w:cs="Times New Roman"/>
          <w:sz w:val="24"/>
          <w:szCs w:val="24"/>
        </w:rPr>
      </w:pPr>
      <w:r w:rsidRPr="00213CFA">
        <w:rPr>
          <w:rFonts w:ascii="Times New Roman" w:hAnsi="Times New Roman" w:cs="Times New Roman"/>
          <w:sz w:val="24"/>
          <w:szCs w:val="24"/>
        </w:rPr>
        <w:t>КЪМ ПРОЕКТ НА</w:t>
      </w:r>
    </w:p>
    <w:p w14:paraId="3ECF5C69" w14:textId="77777777" w:rsidR="00BF01C5" w:rsidRPr="00213CFA" w:rsidRDefault="00BF01C5" w:rsidP="00930908">
      <w:pPr>
        <w:spacing w:after="0"/>
        <w:jc w:val="center"/>
        <w:rPr>
          <w:rFonts w:ascii="Times New Roman" w:hAnsi="Times New Roman" w:cs="Times New Roman"/>
          <w:sz w:val="24"/>
          <w:szCs w:val="24"/>
        </w:rPr>
      </w:pPr>
      <w:r w:rsidRPr="00213CFA">
        <w:rPr>
          <w:rFonts w:ascii="Times New Roman" w:hAnsi="Times New Roman" w:cs="Times New Roman"/>
          <w:sz w:val="24"/>
          <w:szCs w:val="24"/>
        </w:rPr>
        <w:t>НАРЕДБА</w:t>
      </w:r>
    </w:p>
    <w:p w14:paraId="34190F06" w14:textId="77777777" w:rsidR="00BF01C5" w:rsidRPr="00213CFA" w:rsidRDefault="00BF01C5" w:rsidP="00930908">
      <w:pPr>
        <w:spacing w:after="0"/>
        <w:jc w:val="center"/>
        <w:rPr>
          <w:rFonts w:ascii="Times New Roman" w:hAnsi="Times New Roman" w:cs="Times New Roman"/>
          <w:sz w:val="24"/>
          <w:szCs w:val="24"/>
        </w:rPr>
      </w:pPr>
      <w:r w:rsidRPr="00213CFA">
        <w:rPr>
          <w:rFonts w:ascii="Times New Roman" w:hAnsi="Times New Roman" w:cs="Times New Roman"/>
          <w:sz w:val="24"/>
          <w:szCs w:val="24"/>
        </w:rPr>
        <w:t>ЗА ОПРЕДЕЛЯНЕ НА УСЛОВИЯТА И РЕДА ЗА ПРОВЕЖДАНЕ НА</w:t>
      </w:r>
    </w:p>
    <w:p w14:paraId="40621BB7" w14:textId="77777777" w:rsidR="00BF01C5" w:rsidRPr="00213CFA" w:rsidRDefault="00BF01C5" w:rsidP="00930908">
      <w:pPr>
        <w:spacing w:after="0"/>
        <w:jc w:val="center"/>
        <w:rPr>
          <w:rFonts w:ascii="Times New Roman" w:hAnsi="Times New Roman" w:cs="Times New Roman"/>
          <w:sz w:val="24"/>
          <w:szCs w:val="24"/>
        </w:rPr>
      </w:pPr>
      <w:r w:rsidRPr="00213CFA">
        <w:rPr>
          <w:rFonts w:ascii="Times New Roman" w:hAnsi="Times New Roman" w:cs="Times New Roman"/>
          <w:sz w:val="24"/>
          <w:szCs w:val="24"/>
        </w:rPr>
        <w:t>ОБЩЕСТВЕНО ОБСЪЖДАНЕ НА ПРОЕКТИ, КОИТО ЩЕ СЕ ФИНАНСИРАТ</w:t>
      </w:r>
    </w:p>
    <w:p w14:paraId="0ECE20B6" w14:textId="77777777" w:rsidR="00BF01C5" w:rsidRPr="00213CFA" w:rsidRDefault="00BF01C5" w:rsidP="00930908">
      <w:pPr>
        <w:spacing w:after="0"/>
        <w:jc w:val="center"/>
        <w:rPr>
          <w:rFonts w:ascii="Times New Roman" w:hAnsi="Times New Roman" w:cs="Times New Roman"/>
          <w:sz w:val="24"/>
          <w:szCs w:val="24"/>
        </w:rPr>
      </w:pPr>
      <w:r w:rsidRPr="00213CFA">
        <w:rPr>
          <w:rFonts w:ascii="Times New Roman" w:hAnsi="Times New Roman" w:cs="Times New Roman"/>
          <w:sz w:val="24"/>
          <w:szCs w:val="24"/>
        </w:rPr>
        <w:t>ЧРЕЗ ДЪЛГОСРОЧЕН ДЪЛГ</w:t>
      </w:r>
    </w:p>
    <w:p w14:paraId="14C9A8CE" w14:textId="77777777" w:rsidR="003013A9" w:rsidRPr="00213CFA" w:rsidRDefault="003013A9" w:rsidP="00930908">
      <w:pPr>
        <w:spacing w:after="0"/>
        <w:jc w:val="center"/>
        <w:rPr>
          <w:rFonts w:ascii="Times New Roman" w:hAnsi="Times New Roman" w:cs="Times New Roman"/>
          <w:sz w:val="24"/>
          <w:szCs w:val="24"/>
        </w:rPr>
      </w:pPr>
    </w:p>
    <w:p w14:paraId="175DB3A4" w14:textId="77777777" w:rsidR="00BF01C5" w:rsidRPr="00213CFA" w:rsidRDefault="00484742" w:rsidP="00930908">
      <w:pPr>
        <w:spacing w:after="0" w:line="240" w:lineRule="auto"/>
        <w:jc w:val="both"/>
        <w:rPr>
          <w:rFonts w:ascii="Times New Roman" w:hAnsi="Times New Roman" w:cs="Times New Roman"/>
          <w:sz w:val="24"/>
          <w:szCs w:val="24"/>
        </w:rPr>
      </w:pPr>
      <w:r w:rsidRPr="00213CFA">
        <w:rPr>
          <w:rFonts w:ascii="Times New Roman" w:hAnsi="Times New Roman" w:cs="Times New Roman"/>
          <w:sz w:val="24"/>
          <w:szCs w:val="24"/>
        </w:rPr>
        <w:tab/>
      </w:r>
      <w:r w:rsidR="00BF01C5" w:rsidRPr="00213CFA">
        <w:rPr>
          <w:rFonts w:ascii="Times New Roman" w:hAnsi="Times New Roman" w:cs="Times New Roman"/>
          <w:sz w:val="24"/>
          <w:szCs w:val="24"/>
        </w:rPr>
        <w:t>1. Причини, налагащи приемането на Наредба за определяне на условията и реда за</w:t>
      </w:r>
      <w:r w:rsidR="00930908" w:rsidRPr="00213CFA">
        <w:rPr>
          <w:rFonts w:ascii="Times New Roman" w:hAnsi="Times New Roman" w:cs="Times New Roman"/>
          <w:sz w:val="24"/>
          <w:szCs w:val="24"/>
        </w:rPr>
        <w:t xml:space="preserve"> </w:t>
      </w:r>
      <w:r w:rsidR="00BF01C5" w:rsidRPr="00213CFA">
        <w:rPr>
          <w:rFonts w:ascii="Times New Roman" w:hAnsi="Times New Roman" w:cs="Times New Roman"/>
          <w:sz w:val="24"/>
          <w:szCs w:val="24"/>
        </w:rPr>
        <w:t>провеждане на обществено обсъждане на проекти, които ще се финансират чрез</w:t>
      </w:r>
      <w:r w:rsidR="00930908" w:rsidRPr="00213CFA">
        <w:rPr>
          <w:rFonts w:ascii="Times New Roman" w:hAnsi="Times New Roman" w:cs="Times New Roman"/>
          <w:sz w:val="24"/>
          <w:szCs w:val="24"/>
        </w:rPr>
        <w:t xml:space="preserve"> </w:t>
      </w:r>
      <w:r w:rsidR="00BF01C5" w:rsidRPr="00213CFA">
        <w:rPr>
          <w:rFonts w:ascii="Times New Roman" w:hAnsi="Times New Roman" w:cs="Times New Roman"/>
          <w:sz w:val="24"/>
          <w:szCs w:val="24"/>
        </w:rPr>
        <w:t>дългосрочен дълг.</w:t>
      </w:r>
    </w:p>
    <w:p w14:paraId="00C15507" w14:textId="77777777" w:rsidR="00BF01C5" w:rsidRPr="00213CFA" w:rsidRDefault="00484742" w:rsidP="00930908">
      <w:pPr>
        <w:spacing w:after="0" w:line="240" w:lineRule="auto"/>
        <w:jc w:val="both"/>
        <w:rPr>
          <w:rFonts w:ascii="Times New Roman" w:hAnsi="Times New Roman" w:cs="Times New Roman"/>
          <w:sz w:val="24"/>
          <w:szCs w:val="24"/>
        </w:rPr>
      </w:pPr>
      <w:r w:rsidRPr="00213CFA">
        <w:rPr>
          <w:rFonts w:ascii="Times New Roman" w:hAnsi="Times New Roman" w:cs="Times New Roman"/>
          <w:sz w:val="24"/>
          <w:szCs w:val="24"/>
        </w:rPr>
        <w:tab/>
      </w:r>
      <w:r w:rsidR="00BF01C5" w:rsidRPr="00213CFA">
        <w:rPr>
          <w:rFonts w:ascii="Times New Roman" w:hAnsi="Times New Roman" w:cs="Times New Roman"/>
          <w:sz w:val="24"/>
          <w:szCs w:val="24"/>
        </w:rPr>
        <w:t>Съгласно разпоредбите на чл. 15 от Закона за общинския дълг, който определя</w:t>
      </w:r>
      <w:r w:rsidR="00930908" w:rsidRPr="00213CFA">
        <w:rPr>
          <w:rFonts w:ascii="Times New Roman" w:hAnsi="Times New Roman" w:cs="Times New Roman"/>
          <w:sz w:val="24"/>
          <w:szCs w:val="24"/>
        </w:rPr>
        <w:t xml:space="preserve"> </w:t>
      </w:r>
      <w:r w:rsidR="00BF01C5" w:rsidRPr="00213CFA">
        <w:rPr>
          <w:rFonts w:ascii="Times New Roman" w:hAnsi="Times New Roman" w:cs="Times New Roman"/>
          <w:sz w:val="24"/>
          <w:szCs w:val="24"/>
        </w:rPr>
        <w:t>условията и редът за поемането на общински дълг и за издаването на общински гаранции,</w:t>
      </w:r>
      <w:r w:rsidR="00930908" w:rsidRPr="00213CFA">
        <w:rPr>
          <w:rFonts w:ascii="Times New Roman" w:hAnsi="Times New Roman" w:cs="Times New Roman"/>
          <w:sz w:val="24"/>
          <w:szCs w:val="24"/>
        </w:rPr>
        <w:t xml:space="preserve"> </w:t>
      </w:r>
      <w:r w:rsidR="00BF01C5" w:rsidRPr="00213CFA">
        <w:rPr>
          <w:rFonts w:ascii="Times New Roman" w:hAnsi="Times New Roman" w:cs="Times New Roman"/>
          <w:sz w:val="24"/>
          <w:szCs w:val="24"/>
        </w:rPr>
        <w:t xml:space="preserve">както и видовете общински дълг, Общински съвет – </w:t>
      </w:r>
      <w:r w:rsidR="00930908" w:rsidRPr="00213CFA">
        <w:rPr>
          <w:rFonts w:ascii="Times New Roman" w:hAnsi="Times New Roman" w:cs="Times New Roman"/>
          <w:sz w:val="24"/>
          <w:szCs w:val="24"/>
        </w:rPr>
        <w:t>Севлиево</w:t>
      </w:r>
      <w:r w:rsidR="00BF01C5" w:rsidRPr="00213CFA">
        <w:rPr>
          <w:rFonts w:ascii="Times New Roman" w:hAnsi="Times New Roman" w:cs="Times New Roman"/>
          <w:sz w:val="24"/>
          <w:szCs w:val="24"/>
        </w:rPr>
        <w:t xml:space="preserve"> е необходимо да приеме</w:t>
      </w:r>
      <w:r w:rsidR="00930908" w:rsidRPr="00213CFA">
        <w:rPr>
          <w:rFonts w:ascii="Times New Roman" w:hAnsi="Times New Roman" w:cs="Times New Roman"/>
          <w:sz w:val="24"/>
          <w:szCs w:val="24"/>
        </w:rPr>
        <w:t xml:space="preserve"> </w:t>
      </w:r>
      <w:r w:rsidR="00BF01C5" w:rsidRPr="00213CFA">
        <w:rPr>
          <w:rFonts w:ascii="Times New Roman" w:hAnsi="Times New Roman" w:cs="Times New Roman"/>
          <w:sz w:val="24"/>
          <w:szCs w:val="24"/>
        </w:rPr>
        <w:t>наредба с която да определи условията и реда за провеждане на обществено обсъждане</w:t>
      </w:r>
      <w:r w:rsidR="00930908" w:rsidRPr="00213CFA">
        <w:rPr>
          <w:rFonts w:ascii="Times New Roman" w:hAnsi="Times New Roman" w:cs="Times New Roman"/>
          <w:sz w:val="24"/>
          <w:szCs w:val="24"/>
        </w:rPr>
        <w:t xml:space="preserve"> </w:t>
      </w:r>
      <w:r w:rsidR="00BF01C5" w:rsidRPr="00213CFA">
        <w:rPr>
          <w:rFonts w:ascii="Times New Roman" w:hAnsi="Times New Roman" w:cs="Times New Roman"/>
          <w:sz w:val="24"/>
          <w:szCs w:val="24"/>
        </w:rPr>
        <w:t>на проекти, които ще се финансират чрез дългосрочен дълг.</w:t>
      </w:r>
      <w:r w:rsidR="00911D3A" w:rsidRPr="00213CFA">
        <w:rPr>
          <w:rFonts w:ascii="Times New Roman" w:hAnsi="Times New Roman" w:cs="Times New Roman"/>
          <w:sz w:val="24"/>
          <w:szCs w:val="24"/>
        </w:rPr>
        <w:t xml:space="preserve"> </w:t>
      </w:r>
      <w:r w:rsidR="00F07F89" w:rsidRPr="00373617">
        <w:rPr>
          <w:rFonts w:ascii="Times New Roman" w:hAnsi="Times New Roman" w:cs="Times New Roman"/>
          <w:sz w:val="24"/>
          <w:szCs w:val="24"/>
        </w:rPr>
        <w:t>Съгласно §1 от ПР на Закона за общинския дълг като дългосрочен се определя дълг със срок за изплащане над една година. Обективно дългосрочен дълг се поема от Общината само за реализация на значими за цялата община проекти или за изпълнение на определени социални функции от Общината, които не носят търговска възвращаемост. Това налага обсъждането с обществеността на Общината да протече при строго определен ред, който да изключи елементите на неосведоменост.</w:t>
      </w:r>
      <w:r w:rsidR="00F07F89" w:rsidRPr="00213CFA">
        <w:rPr>
          <w:rFonts w:ascii="Times New Roman" w:hAnsi="Times New Roman" w:cs="Times New Roman"/>
          <w:sz w:val="24"/>
          <w:szCs w:val="24"/>
        </w:rPr>
        <w:t xml:space="preserve"> </w:t>
      </w:r>
    </w:p>
    <w:p w14:paraId="13E794BC" w14:textId="77777777" w:rsidR="00BF01C5" w:rsidRPr="00213CFA" w:rsidRDefault="00484742" w:rsidP="00930908">
      <w:pPr>
        <w:spacing w:after="0"/>
        <w:jc w:val="both"/>
        <w:rPr>
          <w:rFonts w:ascii="Times New Roman" w:hAnsi="Times New Roman" w:cs="Times New Roman"/>
          <w:sz w:val="24"/>
          <w:szCs w:val="24"/>
        </w:rPr>
      </w:pPr>
      <w:r w:rsidRPr="00213CFA">
        <w:rPr>
          <w:rFonts w:ascii="Times New Roman" w:hAnsi="Times New Roman" w:cs="Times New Roman"/>
          <w:sz w:val="24"/>
          <w:szCs w:val="24"/>
        </w:rPr>
        <w:tab/>
      </w:r>
      <w:r w:rsidR="00BF01C5" w:rsidRPr="00213CFA">
        <w:rPr>
          <w:rFonts w:ascii="Times New Roman" w:hAnsi="Times New Roman" w:cs="Times New Roman"/>
          <w:sz w:val="24"/>
          <w:szCs w:val="24"/>
        </w:rPr>
        <w:t>2. Целите, които се поставят:</w:t>
      </w:r>
    </w:p>
    <w:p w14:paraId="3641A3B3" w14:textId="77777777" w:rsidR="00BF01C5" w:rsidRPr="00213CFA" w:rsidRDefault="00FA45DC" w:rsidP="00930908">
      <w:pPr>
        <w:spacing w:after="0"/>
        <w:jc w:val="both"/>
        <w:rPr>
          <w:rFonts w:ascii="Times New Roman" w:hAnsi="Times New Roman" w:cs="Times New Roman"/>
          <w:sz w:val="24"/>
          <w:szCs w:val="24"/>
        </w:rPr>
      </w:pPr>
      <w:r w:rsidRPr="00213CFA">
        <w:rPr>
          <w:rFonts w:ascii="Times New Roman" w:hAnsi="Times New Roman" w:cs="Times New Roman"/>
          <w:sz w:val="24"/>
          <w:szCs w:val="24"/>
        </w:rPr>
        <w:tab/>
      </w:r>
      <w:r w:rsidR="00BF01C5" w:rsidRPr="00213CFA">
        <w:rPr>
          <w:rFonts w:ascii="Times New Roman" w:hAnsi="Times New Roman" w:cs="Times New Roman"/>
          <w:sz w:val="24"/>
          <w:szCs w:val="24"/>
        </w:rPr>
        <w:t>- определяне на условията и реда за провеждане на обществено обсъждане на</w:t>
      </w:r>
      <w:r w:rsidR="00930908" w:rsidRPr="00213CFA">
        <w:rPr>
          <w:rFonts w:ascii="Times New Roman" w:hAnsi="Times New Roman" w:cs="Times New Roman"/>
          <w:sz w:val="24"/>
          <w:szCs w:val="24"/>
        </w:rPr>
        <w:t xml:space="preserve"> </w:t>
      </w:r>
      <w:r w:rsidR="00BF01C5" w:rsidRPr="00213CFA">
        <w:rPr>
          <w:rFonts w:ascii="Times New Roman" w:hAnsi="Times New Roman" w:cs="Times New Roman"/>
          <w:sz w:val="24"/>
          <w:szCs w:val="24"/>
        </w:rPr>
        <w:t>проектите, които ще се финансират чрез дългосрочен дълг;</w:t>
      </w:r>
    </w:p>
    <w:p w14:paraId="0F31E03C" w14:textId="77777777" w:rsidR="00BF01C5" w:rsidRPr="00213CFA" w:rsidRDefault="00FA45DC" w:rsidP="00930908">
      <w:pPr>
        <w:spacing w:after="0"/>
        <w:jc w:val="both"/>
        <w:rPr>
          <w:rFonts w:ascii="Times New Roman" w:hAnsi="Times New Roman" w:cs="Times New Roman"/>
          <w:sz w:val="24"/>
          <w:szCs w:val="24"/>
        </w:rPr>
      </w:pPr>
      <w:r w:rsidRPr="00213CFA">
        <w:rPr>
          <w:rFonts w:ascii="Times New Roman" w:hAnsi="Times New Roman" w:cs="Times New Roman"/>
          <w:sz w:val="24"/>
          <w:szCs w:val="24"/>
        </w:rPr>
        <w:tab/>
      </w:r>
      <w:r w:rsidR="00BF01C5" w:rsidRPr="00213CFA">
        <w:rPr>
          <w:rFonts w:ascii="Times New Roman" w:hAnsi="Times New Roman" w:cs="Times New Roman"/>
          <w:sz w:val="24"/>
          <w:szCs w:val="24"/>
        </w:rPr>
        <w:t>- публичност на информацията за проектите, изпълнявани от общината;</w:t>
      </w:r>
    </w:p>
    <w:p w14:paraId="077423A2" w14:textId="77777777" w:rsidR="00BF01C5" w:rsidRPr="00213CFA" w:rsidRDefault="00FA45DC" w:rsidP="00930908">
      <w:pPr>
        <w:spacing w:after="0"/>
        <w:jc w:val="both"/>
        <w:rPr>
          <w:rFonts w:ascii="Times New Roman" w:hAnsi="Times New Roman" w:cs="Times New Roman"/>
          <w:sz w:val="24"/>
          <w:szCs w:val="24"/>
        </w:rPr>
      </w:pPr>
      <w:r w:rsidRPr="00213CFA">
        <w:rPr>
          <w:rFonts w:ascii="Times New Roman" w:hAnsi="Times New Roman" w:cs="Times New Roman"/>
          <w:sz w:val="24"/>
          <w:szCs w:val="24"/>
        </w:rPr>
        <w:tab/>
      </w:r>
      <w:r w:rsidR="00BF01C5" w:rsidRPr="00213CFA">
        <w:rPr>
          <w:rFonts w:ascii="Times New Roman" w:hAnsi="Times New Roman" w:cs="Times New Roman"/>
          <w:sz w:val="24"/>
          <w:szCs w:val="24"/>
        </w:rPr>
        <w:t>- прозрачност при поемане на дългосрочен дълг;</w:t>
      </w:r>
    </w:p>
    <w:p w14:paraId="0D87BC6C" w14:textId="77777777" w:rsidR="00BF01C5" w:rsidRPr="00213CFA" w:rsidRDefault="00FA45DC" w:rsidP="00930908">
      <w:pPr>
        <w:spacing w:after="0"/>
        <w:jc w:val="both"/>
        <w:rPr>
          <w:rFonts w:ascii="Times New Roman" w:hAnsi="Times New Roman" w:cs="Times New Roman"/>
          <w:sz w:val="24"/>
          <w:szCs w:val="24"/>
        </w:rPr>
      </w:pPr>
      <w:r w:rsidRPr="00213CFA">
        <w:rPr>
          <w:rFonts w:ascii="Times New Roman" w:hAnsi="Times New Roman" w:cs="Times New Roman"/>
          <w:sz w:val="24"/>
          <w:szCs w:val="24"/>
        </w:rPr>
        <w:tab/>
      </w:r>
      <w:r w:rsidR="00BF01C5" w:rsidRPr="00213CFA">
        <w:rPr>
          <w:rFonts w:ascii="Times New Roman" w:hAnsi="Times New Roman" w:cs="Times New Roman"/>
          <w:sz w:val="24"/>
          <w:szCs w:val="24"/>
        </w:rPr>
        <w:t>- възможност за участие на местната общност при вземане на решения за</w:t>
      </w:r>
      <w:r w:rsidR="00930908" w:rsidRPr="00213CFA">
        <w:rPr>
          <w:rFonts w:ascii="Times New Roman" w:hAnsi="Times New Roman" w:cs="Times New Roman"/>
          <w:sz w:val="24"/>
          <w:szCs w:val="24"/>
        </w:rPr>
        <w:t xml:space="preserve"> </w:t>
      </w:r>
      <w:r w:rsidR="00BF01C5" w:rsidRPr="00213CFA">
        <w:rPr>
          <w:rFonts w:ascii="Times New Roman" w:hAnsi="Times New Roman" w:cs="Times New Roman"/>
          <w:sz w:val="24"/>
          <w:szCs w:val="24"/>
        </w:rPr>
        <w:t>поемането на дълг и за проектите, които ще се реализират в общината.</w:t>
      </w:r>
    </w:p>
    <w:p w14:paraId="2B54220C" w14:textId="733688A0" w:rsidR="00BF01C5" w:rsidRPr="00213CFA" w:rsidRDefault="00484742" w:rsidP="00930908">
      <w:pPr>
        <w:spacing w:after="0"/>
        <w:jc w:val="both"/>
        <w:rPr>
          <w:rFonts w:ascii="Times New Roman" w:hAnsi="Times New Roman" w:cs="Times New Roman"/>
          <w:sz w:val="24"/>
          <w:szCs w:val="24"/>
        </w:rPr>
      </w:pPr>
      <w:r w:rsidRPr="00213CFA">
        <w:rPr>
          <w:rFonts w:ascii="Times New Roman" w:hAnsi="Times New Roman" w:cs="Times New Roman"/>
          <w:sz w:val="24"/>
          <w:szCs w:val="24"/>
        </w:rPr>
        <w:tab/>
      </w:r>
      <w:r w:rsidR="00BF01C5" w:rsidRPr="00213CFA">
        <w:rPr>
          <w:rFonts w:ascii="Times New Roman" w:hAnsi="Times New Roman" w:cs="Times New Roman"/>
          <w:sz w:val="24"/>
          <w:szCs w:val="24"/>
        </w:rPr>
        <w:t xml:space="preserve">3. Финансови и други средства, необходими за прилагането на новата </w:t>
      </w:r>
      <w:r w:rsidR="0004384F">
        <w:rPr>
          <w:rFonts w:ascii="Times New Roman" w:hAnsi="Times New Roman" w:cs="Times New Roman"/>
          <w:sz w:val="24"/>
          <w:szCs w:val="24"/>
        </w:rPr>
        <w:t>наредба</w:t>
      </w:r>
      <w:r w:rsidR="00BF01C5" w:rsidRPr="00213CFA">
        <w:rPr>
          <w:rFonts w:ascii="Times New Roman" w:hAnsi="Times New Roman" w:cs="Times New Roman"/>
          <w:sz w:val="24"/>
          <w:szCs w:val="24"/>
        </w:rPr>
        <w:t>.</w:t>
      </w:r>
    </w:p>
    <w:p w14:paraId="55AB03A5" w14:textId="77777777" w:rsidR="00BF01C5" w:rsidRPr="00213CFA" w:rsidRDefault="00BF01C5" w:rsidP="00930908">
      <w:pPr>
        <w:spacing w:after="0"/>
        <w:jc w:val="both"/>
        <w:rPr>
          <w:rFonts w:ascii="Times New Roman" w:hAnsi="Times New Roman" w:cs="Times New Roman"/>
          <w:sz w:val="24"/>
          <w:szCs w:val="24"/>
        </w:rPr>
      </w:pPr>
      <w:r w:rsidRPr="00213CFA">
        <w:rPr>
          <w:rFonts w:ascii="Times New Roman" w:hAnsi="Times New Roman" w:cs="Times New Roman"/>
          <w:sz w:val="24"/>
          <w:szCs w:val="24"/>
        </w:rPr>
        <w:t>За прилагането на Наредбата не са необходими допълнително финансови</w:t>
      </w:r>
      <w:r w:rsidR="00930908" w:rsidRPr="00213CFA">
        <w:rPr>
          <w:rFonts w:ascii="Times New Roman" w:hAnsi="Times New Roman" w:cs="Times New Roman"/>
          <w:sz w:val="24"/>
          <w:szCs w:val="24"/>
        </w:rPr>
        <w:t xml:space="preserve"> </w:t>
      </w:r>
      <w:r w:rsidRPr="00213CFA">
        <w:rPr>
          <w:rFonts w:ascii="Times New Roman" w:hAnsi="Times New Roman" w:cs="Times New Roman"/>
          <w:sz w:val="24"/>
          <w:szCs w:val="24"/>
        </w:rPr>
        <w:t>средства.</w:t>
      </w:r>
      <w:r w:rsidR="00911D3A" w:rsidRPr="00213CFA">
        <w:rPr>
          <w:rFonts w:ascii="Times New Roman" w:hAnsi="Times New Roman" w:cs="Times New Roman"/>
          <w:sz w:val="24"/>
          <w:szCs w:val="24"/>
        </w:rPr>
        <w:t xml:space="preserve"> </w:t>
      </w:r>
      <w:r w:rsidR="00F07F89" w:rsidRPr="00373617">
        <w:rPr>
          <w:rFonts w:ascii="Times New Roman" w:hAnsi="Times New Roman" w:cs="Times New Roman"/>
          <w:sz w:val="24"/>
          <w:szCs w:val="24"/>
        </w:rPr>
        <w:t>Няма да бъдат възлагани услуги на трети лица. Обсъждането ще се провежда в сградата на Общината и няма да се налага заплащане на наем на зала.</w:t>
      </w:r>
      <w:r w:rsidR="00213CFA" w:rsidRPr="00373617">
        <w:rPr>
          <w:rFonts w:ascii="Times New Roman" w:hAnsi="Times New Roman" w:cs="Times New Roman"/>
          <w:sz w:val="24"/>
          <w:szCs w:val="24"/>
        </w:rPr>
        <w:t xml:space="preserve"> Платени ще бъдат единствено публикациите на Поканата за провеждане на обществено обсъждане в местен вестник. Общината от една страна притежава вестник „Росица“, а от друга страна има дългогодишни отношения с други вестници и получава ниски цени за публикация на покани/предложения/обявления и за други публични процедури провеждани от Общината.</w:t>
      </w:r>
    </w:p>
    <w:p w14:paraId="1CB7B041" w14:textId="77777777" w:rsidR="00BF01C5" w:rsidRPr="00213CFA" w:rsidRDefault="00484742" w:rsidP="00930908">
      <w:pPr>
        <w:spacing w:after="0"/>
        <w:jc w:val="both"/>
        <w:rPr>
          <w:rFonts w:ascii="Times New Roman" w:hAnsi="Times New Roman" w:cs="Times New Roman"/>
          <w:sz w:val="24"/>
          <w:szCs w:val="24"/>
        </w:rPr>
      </w:pPr>
      <w:r w:rsidRPr="00213CFA">
        <w:rPr>
          <w:rFonts w:ascii="Times New Roman" w:hAnsi="Times New Roman" w:cs="Times New Roman"/>
          <w:sz w:val="24"/>
          <w:szCs w:val="24"/>
        </w:rPr>
        <w:tab/>
      </w:r>
      <w:r w:rsidR="00BF01C5" w:rsidRPr="00213CFA">
        <w:rPr>
          <w:rFonts w:ascii="Times New Roman" w:hAnsi="Times New Roman" w:cs="Times New Roman"/>
          <w:sz w:val="24"/>
          <w:szCs w:val="24"/>
        </w:rPr>
        <w:t>4. Очаквани резултати от прилагането на Наредба за определяне на условията и</w:t>
      </w:r>
      <w:r w:rsidR="00930908" w:rsidRPr="00213CFA">
        <w:rPr>
          <w:rFonts w:ascii="Times New Roman" w:hAnsi="Times New Roman" w:cs="Times New Roman"/>
          <w:sz w:val="24"/>
          <w:szCs w:val="24"/>
        </w:rPr>
        <w:t xml:space="preserve"> </w:t>
      </w:r>
      <w:r w:rsidR="00BF01C5" w:rsidRPr="00213CFA">
        <w:rPr>
          <w:rFonts w:ascii="Times New Roman" w:hAnsi="Times New Roman" w:cs="Times New Roman"/>
          <w:sz w:val="24"/>
          <w:szCs w:val="24"/>
        </w:rPr>
        <w:t>реда за провеждане на обществено обсъждане на проекти, които ще се финансират чрез</w:t>
      </w:r>
      <w:r w:rsidR="00930908" w:rsidRPr="00213CFA">
        <w:rPr>
          <w:rFonts w:ascii="Times New Roman" w:hAnsi="Times New Roman" w:cs="Times New Roman"/>
          <w:sz w:val="24"/>
          <w:szCs w:val="24"/>
        </w:rPr>
        <w:t xml:space="preserve"> </w:t>
      </w:r>
      <w:r w:rsidR="00BF01C5" w:rsidRPr="00213CFA">
        <w:rPr>
          <w:rFonts w:ascii="Times New Roman" w:hAnsi="Times New Roman" w:cs="Times New Roman"/>
          <w:sz w:val="24"/>
          <w:szCs w:val="24"/>
        </w:rPr>
        <w:t>дългосрочен дълг. Регламентирани са условия и ред за провеждане на обществено</w:t>
      </w:r>
      <w:r w:rsidR="00930908" w:rsidRPr="00213CFA">
        <w:rPr>
          <w:rFonts w:ascii="Times New Roman" w:hAnsi="Times New Roman" w:cs="Times New Roman"/>
          <w:sz w:val="24"/>
          <w:szCs w:val="24"/>
        </w:rPr>
        <w:t xml:space="preserve"> </w:t>
      </w:r>
      <w:r w:rsidR="00BF01C5" w:rsidRPr="00213CFA">
        <w:rPr>
          <w:rFonts w:ascii="Times New Roman" w:hAnsi="Times New Roman" w:cs="Times New Roman"/>
          <w:sz w:val="24"/>
          <w:szCs w:val="24"/>
        </w:rPr>
        <w:t>обсъждане на проектите, които ще се финансират чрез поемане на дългосрочен дълг.</w:t>
      </w:r>
      <w:r w:rsidR="00930908" w:rsidRPr="00213CFA">
        <w:rPr>
          <w:rFonts w:ascii="Times New Roman" w:hAnsi="Times New Roman" w:cs="Times New Roman"/>
          <w:sz w:val="24"/>
          <w:szCs w:val="24"/>
        </w:rPr>
        <w:t xml:space="preserve"> </w:t>
      </w:r>
      <w:r w:rsidR="00BF01C5" w:rsidRPr="00373617">
        <w:rPr>
          <w:rFonts w:ascii="Times New Roman" w:hAnsi="Times New Roman" w:cs="Times New Roman"/>
          <w:sz w:val="24"/>
          <w:szCs w:val="24"/>
        </w:rPr>
        <w:t xml:space="preserve">Привеждане на нормативната база на община </w:t>
      </w:r>
      <w:r w:rsidR="00930908" w:rsidRPr="00373617">
        <w:rPr>
          <w:rFonts w:ascii="Times New Roman" w:hAnsi="Times New Roman" w:cs="Times New Roman"/>
          <w:sz w:val="24"/>
          <w:szCs w:val="24"/>
        </w:rPr>
        <w:t>Севлиево</w:t>
      </w:r>
      <w:r w:rsidR="00BF01C5" w:rsidRPr="00373617">
        <w:rPr>
          <w:rFonts w:ascii="Times New Roman" w:hAnsi="Times New Roman" w:cs="Times New Roman"/>
          <w:sz w:val="24"/>
          <w:szCs w:val="24"/>
        </w:rPr>
        <w:t xml:space="preserve"> в съответствие със Закона</w:t>
      </w:r>
      <w:r w:rsidR="00930908" w:rsidRPr="00373617">
        <w:rPr>
          <w:rFonts w:ascii="Times New Roman" w:hAnsi="Times New Roman" w:cs="Times New Roman"/>
          <w:sz w:val="24"/>
          <w:szCs w:val="24"/>
        </w:rPr>
        <w:t xml:space="preserve"> </w:t>
      </w:r>
      <w:r w:rsidR="00BF01C5" w:rsidRPr="00373617">
        <w:rPr>
          <w:rFonts w:ascii="Times New Roman" w:hAnsi="Times New Roman" w:cs="Times New Roman"/>
          <w:sz w:val="24"/>
          <w:szCs w:val="24"/>
        </w:rPr>
        <w:t>за общинския дълг.</w:t>
      </w:r>
      <w:r w:rsidR="00F07F89" w:rsidRPr="00373617">
        <w:rPr>
          <w:rFonts w:ascii="Times New Roman" w:hAnsi="Times New Roman" w:cs="Times New Roman"/>
          <w:sz w:val="24"/>
          <w:szCs w:val="24"/>
        </w:rPr>
        <w:t xml:space="preserve"> Осигуряване на активен дебат с обществеността, вкл. не само общинските съветници като представители на гражданите, но и ангажирането на неправителствени организации, политически партии, които не са представени в </w:t>
      </w:r>
      <w:r w:rsidR="00F07F89" w:rsidRPr="00373617">
        <w:rPr>
          <w:rFonts w:ascii="Times New Roman" w:hAnsi="Times New Roman" w:cs="Times New Roman"/>
          <w:sz w:val="24"/>
          <w:szCs w:val="24"/>
        </w:rPr>
        <w:lastRenderedPageBreak/>
        <w:t>Общинския съвет, представители на бизнеса, както и всички граждани. Необходимо е да се разяснят финансовите</w:t>
      </w:r>
      <w:r w:rsidR="00213CFA" w:rsidRPr="00373617">
        <w:rPr>
          <w:rFonts w:ascii="Times New Roman" w:hAnsi="Times New Roman" w:cs="Times New Roman"/>
          <w:sz w:val="24"/>
          <w:szCs w:val="24"/>
        </w:rPr>
        <w:t xml:space="preserve"> параметри на дълга. Очаква се, че с участието на гражданите, неправителствените организации и бизнеса ще бъде успешно </w:t>
      </w:r>
      <w:proofErr w:type="spellStart"/>
      <w:r w:rsidR="00213CFA" w:rsidRPr="00373617">
        <w:rPr>
          <w:rFonts w:ascii="Times New Roman" w:hAnsi="Times New Roman" w:cs="Times New Roman"/>
          <w:sz w:val="24"/>
          <w:szCs w:val="24"/>
        </w:rPr>
        <w:t>диверсифициран</w:t>
      </w:r>
      <w:proofErr w:type="spellEnd"/>
      <w:r w:rsidR="00213CFA" w:rsidRPr="00373617">
        <w:rPr>
          <w:rFonts w:ascii="Times New Roman" w:hAnsi="Times New Roman" w:cs="Times New Roman"/>
          <w:sz w:val="24"/>
          <w:szCs w:val="24"/>
        </w:rPr>
        <w:t xml:space="preserve"> риска от не плащането на дълга или изпадането в просрочие, ще се търсят и оригинални средства за обезпечаването на дълга.</w:t>
      </w:r>
    </w:p>
    <w:p w14:paraId="4DF162E3" w14:textId="77777777" w:rsidR="00BF01C5" w:rsidRPr="00213CFA" w:rsidRDefault="00484742" w:rsidP="00930908">
      <w:pPr>
        <w:spacing w:after="0"/>
        <w:jc w:val="both"/>
        <w:rPr>
          <w:rFonts w:ascii="Times New Roman" w:hAnsi="Times New Roman" w:cs="Times New Roman"/>
          <w:sz w:val="24"/>
          <w:szCs w:val="24"/>
        </w:rPr>
      </w:pPr>
      <w:r w:rsidRPr="00213CFA">
        <w:rPr>
          <w:rFonts w:ascii="Times New Roman" w:hAnsi="Times New Roman" w:cs="Times New Roman"/>
          <w:sz w:val="24"/>
          <w:szCs w:val="24"/>
        </w:rPr>
        <w:tab/>
      </w:r>
      <w:r w:rsidR="00BF01C5" w:rsidRPr="00213CFA">
        <w:rPr>
          <w:rFonts w:ascii="Times New Roman" w:hAnsi="Times New Roman" w:cs="Times New Roman"/>
          <w:sz w:val="24"/>
          <w:szCs w:val="24"/>
        </w:rPr>
        <w:t>5. Анализ за съответствието с правото на Европейския съюз:</w:t>
      </w:r>
    </w:p>
    <w:p w14:paraId="406B7DEC" w14:textId="5843CE1C" w:rsidR="00BF01C5" w:rsidRPr="00213CFA" w:rsidRDefault="00484742" w:rsidP="00930908">
      <w:pPr>
        <w:spacing w:after="0"/>
        <w:jc w:val="both"/>
        <w:rPr>
          <w:rFonts w:ascii="Times New Roman" w:hAnsi="Times New Roman" w:cs="Times New Roman"/>
          <w:sz w:val="24"/>
          <w:szCs w:val="24"/>
        </w:rPr>
      </w:pPr>
      <w:r w:rsidRPr="00213CFA">
        <w:rPr>
          <w:rFonts w:ascii="Times New Roman" w:hAnsi="Times New Roman" w:cs="Times New Roman"/>
          <w:sz w:val="24"/>
          <w:szCs w:val="24"/>
        </w:rPr>
        <w:tab/>
      </w:r>
      <w:r w:rsidR="00BF01C5" w:rsidRPr="00213CFA">
        <w:rPr>
          <w:rFonts w:ascii="Times New Roman" w:hAnsi="Times New Roman" w:cs="Times New Roman"/>
          <w:sz w:val="24"/>
          <w:szCs w:val="24"/>
        </w:rPr>
        <w:t>Предлаганият проект е разработен в съответствие с Европейското</w:t>
      </w:r>
      <w:r w:rsidR="00930908" w:rsidRPr="00213CFA">
        <w:rPr>
          <w:rFonts w:ascii="Times New Roman" w:hAnsi="Times New Roman" w:cs="Times New Roman"/>
          <w:sz w:val="24"/>
          <w:szCs w:val="24"/>
        </w:rPr>
        <w:t xml:space="preserve"> </w:t>
      </w:r>
      <w:r w:rsidR="00BF01C5" w:rsidRPr="00213CFA">
        <w:rPr>
          <w:rFonts w:ascii="Times New Roman" w:hAnsi="Times New Roman" w:cs="Times New Roman"/>
          <w:sz w:val="24"/>
          <w:szCs w:val="24"/>
        </w:rPr>
        <w:t>законодателство – Европейската харта за местно самоуправление.</w:t>
      </w:r>
      <w:r w:rsidR="00930908" w:rsidRPr="00213CFA">
        <w:rPr>
          <w:rFonts w:ascii="Times New Roman" w:hAnsi="Times New Roman" w:cs="Times New Roman"/>
          <w:sz w:val="24"/>
          <w:szCs w:val="24"/>
        </w:rPr>
        <w:t xml:space="preserve"> </w:t>
      </w:r>
      <w:r w:rsidR="00BF01C5" w:rsidRPr="00213CFA">
        <w:rPr>
          <w:rFonts w:ascii="Times New Roman" w:hAnsi="Times New Roman" w:cs="Times New Roman"/>
          <w:sz w:val="24"/>
          <w:szCs w:val="24"/>
        </w:rPr>
        <w:t>На основание чл. 26, ал. 2 от Закон за нормативните актове, във връзка с чл.</w:t>
      </w:r>
      <w:r w:rsidR="00930908" w:rsidRPr="00213CFA">
        <w:rPr>
          <w:rFonts w:ascii="Times New Roman" w:hAnsi="Times New Roman" w:cs="Times New Roman"/>
          <w:sz w:val="24"/>
          <w:szCs w:val="24"/>
        </w:rPr>
        <w:t xml:space="preserve"> </w:t>
      </w:r>
      <w:r w:rsidR="00BF01C5" w:rsidRPr="00213CFA">
        <w:rPr>
          <w:rFonts w:ascii="Times New Roman" w:hAnsi="Times New Roman" w:cs="Times New Roman"/>
          <w:sz w:val="24"/>
          <w:szCs w:val="24"/>
        </w:rPr>
        <w:t xml:space="preserve">77 от АПК </w:t>
      </w:r>
      <w:r w:rsidR="00AE2E8F" w:rsidRPr="00213CFA">
        <w:rPr>
          <w:rFonts w:ascii="Times New Roman" w:hAnsi="Times New Roman" w:cs="Times New Roman"/>
          <w:sz w:val="24"/>
          <w:szCs w:val="24"/>
        </w:rPr>
        <w:t>заинтересованите лица могат</w:t>
      </w:r>
      <w:r w:rsidR="00BF01C5" w:rsidRPr="00213CFA">
        <w:rPr>
          <w:rFonts w:ascii="Times New Roman" w:hAnsi="Times New Roman" w:cs="Times New Roman"/>
          <w:sz w:val="24"/>
          <w:szCs w:val="24"/>
        </w:rPr>
        <w:t xml:space="preserve"> да направят предложения и да</w:t>
      </w:r>
      <w:r w:rsidR="00930908" w:rsidRPr="00213CFA">
        <w:rPr>
          <w:rFonts w:ascii="Times New Roman" w:hAnsi="Times New Roman" w:cs="Times New Roman"/>
          <w:sz w:val="24"/>
          <w:szCs w:val="24"/>
        </w:rPr>
        <w:t xml:space="preserve"> </w:t>
      </w:r>
      <w:r w:rsidR="00BF01C5" w:rsidRPr="00213CFA">
        <w:rPr>
          <w:rFonts w:ascii="Times New Roman" w:hAnsi="Times New Roman" w:cs="Times New Roman"/>
          <w:sz w:val="24"/>
          <w:szCs w:val="24"/>
        </w:rPr>
        <w:t>изразят стан</w:t>
      </w:r>
      <w:r w:rsidR="00D46E28" w:rsidRPr="00213CFA">
        <w:rPr>
          <w:rFonts w:ascii="Times New Roman" w:hAnsi="Times New Roman" w:cs="Times New Roman"/>
          <w:sz w:val="24"/>
          <w:szCs w:val="24"/>
        </w:rPr>
        <w:t>овища по проекта в срок до 07</w:t>
      </w:r>
      <w:r w:rsidR="00BA2666" w:rsidRPr="00213CFA">
        <w:rPr>
          <w:rFonts w:ascii="Times New Roman" w:hAnsi="Times New Roman" w:cs="Times New Roman"/>
          <w:sz w:val="24"/>
          <w:szCs w:val="24"/>
        </w:rPr>
        <w:t>.01</w:t>
      </w:r>
      <w:r w:rsidR="00BF01C5" w:rsidRPr="00213CFA">
        <w:rPr>
          <w:rFonts w:ascii="Times New Roman" w:hAnsi="Times New Roman" w:cs="Times New Roman"/>
          <w:sz w:val="24"/>
          <w:szCs w:val="24"/>
        </w:rPr>
        <w:t>.20</w:t>
      </w:r>
      <w:r w:rsidR="00BA2666" w:rsidRPr="00213CFA">
        <w:rPr>
          <w:rFonts w:ascii="Times New Roman" w:hAnsi="Times New Roman" w:cs="Times New Roman"/>
          <w:sz w:val="24"/>
          <w:szCs w:val="24"/>
        </w:rPr>
        <w:t>19г</w:t>
      </w:r>
      <w:r w:rsidR="00BF01C5" w:rsidRPr="00213CFA">
        <w:rPr>
          <w:rFonts w:ascii="Times New Roman" w:hAnsi="Times New Roman" w:cs="Times New Roman"/>
          <w:sz w:val="24"/>
          <w:szCs w:val="24"/>
        </w:rPr>
        <w:t>.</w:t>
      </w:r>
    </w:p>
    <w:p w14:paraId="76CAB04E" w14:textId="77777777" w:rsidR="00213CFA" w:rsidRPr="00213CFA" w:rsidRDefault="00213CFA" w:rsidP="00930908">
      <w:pPr>
        <w:spacing w:after="0"/>
        <w:jc w:val="both"/>
        <w:rPr>
          <w:rFonts w:ascii="Times New Roman" w:hAnsi="Times New Roman" w:cs="Times New Roman"/>
          <w:sz w:val="24"/>
          <w:szCs w:val="24"/>
        </w:rPr>
      </w:pPr>
      <w:r w:rsidRPr="00213CFA">
        <w:rPr>
          <w:rFonts w:ascii="Times New Roman" w:hAnsi="Times New Roman" w:cs="Times New Roman"/>
          <w:sz w:val="24"/>
          <w:szCs w:val="24"/>
        </w:rPr>
        <w:tab/>
      </w:r>
      <w:r w:rsidRPr="00373617">
        <w:rPr>
          <w:rFonts w:ascii="Times New Roman" w:hAnsi="Times New Roman" w:cs="Times New Roman"/>
          <w:sz w:val="24"/>
          <w:szCs w:val="24"/>
        </w:rPr>
        <w:t>Наредбата не противоречи на действащото законодателство, както и на ДЕС, регламенти на Европейската комисия и други нормативни актове.</w:t>
      </w:r>
      <w:r w:rsidRPr="00213CFA">
        <w:rPr>
          <w:rFonts w:ascii="Times New Roman" w:hAnsi="Times New Roman" w:cs="Times New Roman"/>
          <w:sz w:val="24"/>
          <w:szCs w:val="24"/>
        </w:rPr>
        <w:t xml:space="preserve"> </w:t>
      </w:r>
    </w:p>
    <w:p w14:paraId="58DA9DEA" w14:textId="77777777" w:rsidR="00BF01C5" w:rsidRPr="00213CFA" w:rsidRDefault="00484742" w:rsidP="00930908">
      <w:pPr>
        <w:spacing w:after="0"/>
        <w:jc w:val="both"/>
        <w:rPr>
          <w:rFonts w:ascii="Times New Roman" w:hAnsi="Times New Roman" w:cs="Times New Roman"/>
          <w:sz w:val="24"/>
          <w:szCs w:val="24"/>
        </w:rPr>
      </w:pPr>
      <w:r w:rsidRPr="00213CFA">
        <w:rPr>
          <w:rFonts w:ascii="Times New Roman" w:hAnsi="Times New Roman" w:cs="Times New Roman"/>
          <w:sz w:val="24"/>
          <w:szCs w:val="24"/>
        </w:rPr>
        <w:tab/>
      </w:r>
      <w:r w:rsidR="00BF01C5" w:rsidRPr="00213CFA">
        <w:rPr>
          <w:rFonts w:ascii="Times New Roman" w:hAnsi="Times New Roman" w:cs="Times New Roman"/>
          <w:sz w:val="24"/>
          <w:szCs w:val="24"/>
        </w:rPr>
        <w:t>Формата за участие в производството по издаване на посочения акт от страна на</w:t>
      </w:r>
    </w:p>
    <w:p w14:paraId="55E90454" w14:textId="77777777" w:rsidR="00BF01C5" w:rsidRPr="00213CFA" w:rsidRDefault="00BF01C5" w:rsidP="00930908">
      <w:pPr>
        <w:spacing w:after="0"/>
        <w:jc w:val="both"/>
        <w:rPr>
          <w:rFonts w:ascii="Times New Roman" w:hAnsi="Times New Roman" w:cs="Times New Roman"/>
          <w:sz w:val="24"/>
          <w:szCs w:val="24"/>
        </w:rPr>
      </w:pPr>
      <w:r w:rsidRPr="00213CFA">
        <w:rPr>
          <w:rFonts w:ascii="Times New Roman" w:hAnsi="Times New Roman" w:cs="Times New Roman"/>
          <w:sz w:val="24"/>
          <w:szCs w:val="24"/>
        </w:rPr>
        <w:t>заинтересованите лица и организации са писмени предложения и възражения.</w:t>
      </w:r>
    </w:p>
    <w:p w14:paraId="6758010D" w14:textId="77777777" w:rsidR="00911D3A" w:rsidRPr="00213CFA" w:rsidRDefault="00911D3A" w:rsidP="00930908">
      <w:pPr>
        <w:spacing w:after="0"/>
        <w:jc w:val="both"/>
        <w:rPr>
          <w:rFonts w:ascii="Times New Roman" w:hAnsi="Times New Roman" w:cs="Times New Roman"/>
          <w:sz w:val="24"/>
          <w:szCs w:val="24"/>
        </w:rPr>
      </w:pPr>
      <w:r w:rsidRPr="00213CFA">
        <w:rPr>
          <w:rFonts w:ascii="Times New Roman" w:hAnsi="Times New Roman" w:cs="Times New Roman"/>
          <w:sz w:val="24"/>
          <w:szCs w:val="24"/>
        </w:rPr>
        <w:tab/>
        <w:t xml:space="preserve"> </w:t>
      </w:r>
    </w:p>
    <w:p w14:paraId="16897783" w14:textId="22F5613E" w:rsidR="001266C4" w:rsidRPr="001266C4" w:rsidRDefault="001266C4" w:rsidP="001266C4">
      <w:pPr>
        <w:pStyle w:val="aa"/>
        <w:ind w:left="0" w:right="16"/>
        <w:jc w:val="both"/>
        <w:rPr>
          <w:b/>
        </w:rPr>
      </w:pPr>
      <w:r>
        <w:t xml:space="preserve">           Проектъ</w:t>
      </w:r>
      <w:r>
        <w:t>т на наредбата</w:t>
      </w:r>
      <w:r>
        <w:t xml:space="preserve"> е публикуван на официалната страница на Община Севлиево </w:t>
      </w:r>
      <w:r w:rsidRPr="001266C4">
        <w:t xml:space="preserve">на </w:t>
      </w:r>
      <w:r w:rsidRPr="001266C4">
        <w:rPr>
          <w:b/>
        </w:rPr>
        <w:t>07.12.2018 г</w:t>
      </w:r>
      <w:r w:rsidRPr="001266C4">
        <w:rPr>
          <w:b/>
        </w:rPr>
        <w:t>.</w:t>
      </w:r>
    </w:p>
    <w:p w14:paraId="362D3733" w14:textId="77777777" w:rsidR="00930908" w:rsidRPr="00213CFA" w:rsidRDefault="00930908" w:rsidP="00930908">
      <w:pPr>
        <w:spacing w:after="0"/>
        <w:jc w:val="both"/>
        <w:rPr>
          <w:rFonts w:ascii="Times New Roman" w:hAnsi="Times New Roman" w:cs="Times New Roman"/>
          <w:sz w:val="24"/>
          <w:szCs w:val="24"/>
        </w:rPr>
      </w:pPr>
    </w:p>
    <w:p w14:paraId="7FAB7372" w14:textId="77777777" w:rsidR="00484742" w:rsidRPr="00213CFA" w:rsidRDefault="00484742" w:rsidP="00930908">
      <w:pPr>
        <w:spacing w:after="0"/>
        <w:jc w:val="both"/>
        <w:rPr>
          <w:rFonts w:ascii="Times New Roman" w:hAnsi="Times New Roman" w:cs="Times New Roman"/>
          <w:sz w:val="24"/>
          <w:szCs w:val="24"/>
        </w:rPr>
      </w:pPr>
    </w:p>
    <w:p w14:paraId="6F78C709" w14:textId="77777777" w:rsidR="00484742" w:rsidRPr="00213CFA" w:rsidRDefault="00484742" w:rsidP="00930908">
      <w:pPr>
        <w:spacing w:after="0"/>
        <w:jc w:val="both"/>
        <w:rPr>
          <w:rFonts w:ascii="Times New Roman" w:hAnsi="Times New Roman" w:cs="Times New Roman"/>
          <w:sz w:val="24"/>
          <w:szCs w:val="24"/>
        </w:rPr>
      </w:pPr>
    </w:p>
    <w:p w14:paraId="07789065" w14:textId="77777777" w:rsidR="00484742" w:rsidRPr="00213CFA" w:rsidRDefault="00484742" w:rsidP="00930908">
      <w:pPr>
        <w:spacing w:after="0"/>
        <w:jc w:val="both"/>
        <w:rPr>
          <w:rFonts w:ascii="Times New Roman" w:hAnsi="Times New Roman" w:cs="Times New Roman"/>
          <w:sz w:val="24"/>
          <w:szCs w:val="24"/>
        </w:rPr>
      </w:pPr>
    </w:p>
    <w:p w14:paraId="37482A5D" w14:textId="77777777" w:rsidR="00AE2E8F" w:rsidRPr="00213CFA" w:rsidRDefault="00AE2E8F" w:rsidP="003013A9">
      <w:pPr>
        <w:spacing w:after="0"/>
        <w:jc w:val="right"/>
        <w:rPr>
          <w:rFonts w:ascii="Times New Roman" w:hAnsi="Times New Roman" w:cs="Times New Roman"/>
          <w:b/>
          <w:sz w:val="24"/>
          <w:szCs w:val="24"/>
        </w:rPr>
      </w:pPr>
    </w:p>
    <w:p w14:paraId="668E0A0C" w14:textId="77777777" w:rsidR="00213CFA" w:rsidRPr="00213CFA" w:rsidRDefault="00213CFA" w:rsidP="003013A9">
      <w:pPr>
        <w:spacing w:after="0"/>
        <w:jc w:val="right"/>
        <w:rPr>
          <w:rFonts w:ascii="Times New Roman" w:hAnsi="Times New Roman" w:cs="Times New Roman"/>
          <w:b/>
          <w:sz w:val="24"/>
          <w:szCs w:val="24"/>
        </w:rPr>
      </w:pPr>
    </w:p>
    <w:p w14:paraId="72246D83" w14:textId="77777777" w:rsidR="00213CFA" w:rsidRPr="00213CFA" w:rsidRDefault="00213CFA" w:rsidP="003013A9">
      <w:pPr>
        <w:spacing w:after="0"/>
        <w:jc w:val="right"/>
        <w:rPr>
          <w:rFonts w:ascii="Times New Roman" w:hAnsi="Times New Roman" w:cs="Times New Roman"/>
          <w:b/>
          <w:sz w:val="24"/>
          <w:szCs w:val="24"/>
        </w:rPr>
      </w:pPr>
    </w:p>
    <w:p w14:paraId="7A8A1DCB" w14:textId="77777777" w:rsidR="00213CFA" w:rsidRPr="00213CFA" w:rsidRDefault="00213CFA" w:rsidP="003013A9">
      <w:pPr>
        <w:spacing w:after="0"/>
        <w:jc w:val="right"/>
        <w:rPr>
          <w:rFonts w:ascii="Times New Roman" w:hAnsi="Times New Roman" w:cs="Times New Roman"/>
          <w:b/>
          <w:sz w:val="24"/>
          <w:szCs w:val="24"/>
        </w:rPr>
      </w:pPr>
    </w:p>
    <w:p w14:paraId="1FA5E178" w14:textId="77777777" w:rsidR="00213CFA" w:rsidRPr="00213CFA" w:rsidRDefault="00213CFA" w:rsidP="003013A9">
      <w:pPr>
        <w:spacing w:after="0"/>
        <w:jc w:val="right"/>
        <w:rPr>
          <w:rFonts w:ascii="Times New Roman" w:hAnsi="Times New Roman" w:cs="Times New Roman"/>
          <w:b/>
          <w:sz w:val="24"/>
          <w:szCs w:val="24"/>
        </w:rPr>
      </w:pPr>
    </w:p>
    <w:p w14:paraId="39C781A6" w14:textId="77777777" w:rsidR="00213CFA" w:rsidRDefault="00213CFA" w:rsidP="003013A9">
      <w:pPr>
        <w:spacing w:after="0"/>
        <w:jc w:val="right"/>
        <w:rPr>
          <w:rFonts w:ascii="Times New Roman" w:hAnsi="Times New Roman" w:cs="Times New Roman"/>
          <w:b/>
          <w:sz w:val="24"/>
          <w:szCs w:val="24"/>
        </w:rPr>
      </w:pPr>
    </w:p>
    <w:p w14:paraId="015BC2CE" w14:textId="77777777" w:rsidR="0077402B" w:rsidRDefault="0077402B" w:rsidP="003013A9">
      <w:pPr>
        <w:spacing w:after="0"/>
        <w:jc w:val="right"/>
        <w:rPr>
          <w:rFonts w:ascii="Times New Roman" w:hAnsi="Times New Roman" w:cs="Times New Roman"/>
          <w:b/>
          <w:sz w:val="24"/>
          <w:szCs w:val="24"/>
        </w:rPr>
      </w:pPr>
    </w:p>
    <w:p w14:paraId="384D0CFD" w14:textId="77777777" w:rsidR="0077402B" w:rsidRDefault="0077402B" w:rsidP="003013A9">
      <w:pPr>
        <w:spacing w:after="0"/>
        <w:jc w:val="right"/>
        <w:rPr>
          <w:rFonts w:ascii="Times New Roman" w:hAnsi="Times New Roman" w:cs="Times New Roman"/>
          <w:b/>
          <w:sz w:val="24"/>
          <w:szCs w:val="24"/>
        </w:rPr>
      </w:pPr>
    </w:p>
    <w:p w14:paraId="7EF80991" w14:textId="77777777" w:rsidR="0077402B" w:rsidRDefault="0077402B" w:rsidP="003013A9">
      <w:pPr>
        <w:spacing w:after="0"/>
        <w:jc w:val="right"/>
        <w:rPr>
          <w:rFonts w:ascii="Times New Roman" w:hAnsi="Times New Roman" w:cs="Times New Roman"/>
          <w:b/>
          <w:sz w:val="24"/>
          <w:szCs w:val="24"/>
        </w:rPr>
      </w:pPr>
    </w:p>
    <w:p w14:paraId="0C940C2B" w14:textId="77777777" w:rsidR="0077402B" w:rsidRDefault="0077402B" w:rsidP="003013A9">
      <w:pPr>
        <w:spacing w:after="0"/>
        <w:jc w:val="right"/>
        <w:rPr>
          <w:rFonts w:ascii="Times New Roman" w:hAnsi="Times New Roman" w:cs="Times New Roman"/>
          <w:b/>
          <w:sz w:val="24"/>
          <w:szCs w:val="24"/>
        </w:rPr>
      </w:pPr>
    </w:p>
    <w:p w14:paraId="26A39747" w14:textId="77777777" w:rsidR="0077402B" w:rsidRDefault="0077402B" w:rsidP="003013A9">
      <w:pPr>
        <w:spacing w:after="0"/>
        <w:jc w:val="right"/>
        <w:rPr>
          <w:rFonts w:ascii="Times New Roman" w:hAnsi="Times New Roman" w:cs="Times New Roman"/>
          <w:b/>
          <w:sz w:val="24"/>
          <w:szCs w:val="24"/>
        </w:rPr>
      </w:pPr>
    </w:p>
    <w:p w14:paraId="6CEF4779" w14:textId="77777777" w:rsidR="0077402B" w:rsidRDefault="0077402B" w:rsidP="003013A9">
      <w:pPr>
        <w:spacing w:after="0"/>
        <w:jc w:val="right"/>
        <w:rPr>
          <w:rFonts w:ascii="Times New Roman" w:hAnsi="Times New Roman" w:cs="Times New Roman"/>
          <w:b/>
          <w:sz w:val="24"/>
          <w:szCs w:val="24"/>
        </w:rPr>
      </w:pPr>
    </w:p>
    <w:p w14:paraId="3295CE24" w14:textId="77777777" w:rsidR="0077402B" w:rsidRDefault="0077402B" w:rsidP="003013A9">
      <w:pPr>
        <w:spacing w:after="0"/>
        <w:jc w:val="right"/>
        <w:rPr>
          <w:rFonts w:ascii="Times New Roman" w:hAnsi="Times New Roman" w:cs="Times New Roman"/>
          <w:b/>
          <w:sz w:val="24"/>
          <w:szCs w:val="24"/>
        </w:rPr>
      </w:pPr>
      <w:bookmarkStart w:id="0" w:name="_GoBack"/>
      <w:bookmarkEnd w:id="0"/>
    </w:p>
    <w:p w14:paraId="3812052F" w14:textId="77777777" w:rsidR="0077402B" w:rsidRDefault="0077402B" w:rsidP="003013A9">
      <w:pPr>
        <w:spacing w:after="0"/>
        <w:jc w:val="right"/>
        <w:rPr>
          <w:rFonts w:ascii="Times New Roman" w:hAnsi="Times New Roman" w:cs="Times New Roman"/>
          <w:b/>
          <w:sz w:val="24"/>
          <w:szCs w:val="24"/>
        </w:rPr>
      </w:pPr>
    </w:p>
    <w:p w14:paraId="265DA834" w14:textId="77777777" w:rsidR="0077402B" w:rsidRDefault="0077402B" w:rsidP="003013A9">
      <w:pPr>
        <w:spacing w:after="0"/>
        <w:jc w:val="right"/>
        <w:rPr>
          <w:rFonts w:ascii="Times New Roman" w:hAnsi="Times New Roman" w:cs="Times New Roman"/>
          <w:b/>
          <w:sz w:val="24"/>
          <w:szCs w:val="24"/>
        </w:rPr>
      </w:pPr>
    </w:p>
    <w:p w14:paraId="720A9B58" w14:textId="77777777" w:rsidR="0077402B" w:rsidRDefault="0077402B" w:rsidP="003013A9">
      <w:pPr>
        <w:spacing w:after="0"/>
        <w:jc w:val="right"/>
        <w:rPr>
          <w:rFonts w:ascii="Times New Roman" w:hAnsi="Times New Roman" w:cs="Times New Roman"/>
          <w:b/>
          <w:sz w:val="24"/>
          <w:szCs w:val="24"/>
        </w:rPr>
      </w:pPr>
    </w:p>
    <w:p w14:paraId="1BF6719D" w14:textId="77777777" w:rsidR="0077402B" w:rsidRDefault="0077402B" w:rsidP="003013A9">
      <w:pPr>
        <w:spacing w:after="0"/>
        <w:jc w:val="right"/>
        <w:rPr>
          <w:rFonts w:ascii="Times New Roman" w:hAnsi="Times New Roman" w:cs="Times New Roman"/>
          <w:b/>
          <w:sz w:val="24"/>
          <w:szCs w:val="24"/>
        </w:rPr>
      </w:pPr>
    </w:p>
    <w:p w14:paraId="58714436" w14:textId="77777777" w:rsidR="0077402B" w:rsidRDefault="0077402B" w:rsidP="003013A9">
      <w:pPr>
        <w:spacing w:after="0"/>
        <w:jc w:val="right"/>
        <w:rPr>
          <w:rFonts w:ascii="Times New Roman" w:hAnsi="Times New Roman" w:cs="Times New Roman"/>
          <w:b/>
          <w:sz w:val="24"/>
          <w:szCs w:val="24"/>
        </w:rPr>
      </w:pPr>
    </w:p>
    <w:p w14:paraId="0C52C3F5" w14:textId="77777777" w:rsidR="0077402B" w:rsidRPr="00213CFA" w:rsidRDefault="0077402B" w:rsidP="003013A9">
      <w:pPr>
        <w:spacing w:after="0"/>
        <w:jc w:val="right"/>
        <w:rPr>
          <w:rFonts w:ascii="Times New Roman" w:hAnsi="Times New Roman" w:cs="Times New Roman"/>
          <w:b/>
          <w:sz w:val="24"/>
          <w:szCs w:val="24"/>
        </w:rPr>
      </w:pPr>
    </w:p>
    <w:p w14:paraId="35C59AF7" w14:textId="77777777" w:rsidR="00213CFA" w:rsidRPr="00213CFA" w:rsidRDefault="00213CFA" w:rsidP="003013A9">
      <w:pPr>
        <w:spacing w:after="0"/>
        <w:jc w:val="right"/>
        <w:rPr>
          <w:rFonts w:ascii="Times New Roman" w:hAnsi="Times New Roman" w:cs="Times New Roman"/>
          <w:b/>
          <w:sz w:val="24"/>
          <w:szCs w:val="24"/>
        </w:rPr>
      </w:pPr>
    </w:p>
    <w:p w14:paraId="78D6D184" w14:textId="77777777" w:rsidR="00213CFA" w:rsidRPr="00213CFA" w:rsidRDefault="00213CFA" w:rsidP="003013A9">
      <w:pPr>
        <w:spacing w:after="0"/>
        <w:jc w:val="right"/>
        <w:rPr>
          <w:rFonts w:ascii="Times New Roman" w:hAnsi="Times New Roman" w:cs="Times New Roman"/>
          <w:b/>
          <w:sz w:val="24"/>
          <w:szCs w:val="24"/>
        </w:rPr>
      </w:pPr>
    </w:p>
    <w:p w14:paraId="6430A259" w14:textId="77777777" w:rsidR="00213CFA" w:rsidRPr="00213CFA" w:rsidRDefault="00213CFA" w:rsidP="003013A9">
      <w:pPr>
        <w:spacing w:after="0"/>
        <w:jc w:val="right"/>
        <w:rPr>
          <w:rFonts w:ascii="Times New Roman" w:hAnsi="Times New Roman" w:cs="Times New Roman"/>
          <w:b/>
          <w:sz w:val="24"/>
          <w:szCs w:val="24"/>
        </w:rPr>
      </w:pPr>
    </w:p>
    <w:p w14:paraId="38D111AA" w14:textId="77777777" w:rsidR="00AE2E8F" w:rsidRPr="00213CFA" w:rsidRDefault="00AE2E8F" w:rsidP="003013A9">
      <w:pPr>
        <w:spacing w:after="0"/>
        <w:jc w:val="right"/>
        <w:rPr>
          <w:rFonts w:ascii="Times New Roman" w:hAnsi="Times New Roman" w:cs="Times New Roman"/>
          <w:b/>
          <w:sz w:val="24"/>
          <w:szCs w:val="24"/>
        </w:rPr>
      </w:pPr>
    </w:p>
    <w:p w14:paraId="0819CA97" w14:textId="77777777" w:rsidR="00C17C85" w:rsidRDefault="00C17C85" w:rsidP="003013A9">
      <w:pPr>
        <w:spacing w:after="0"/>
        <w:jc w:val="right"/>
        <w:rPr>
          <w:rFonts w:ascii="Times New Roman" w:hAnsi="Times New Roman" w:cs="Times New Roman"/>
          <w:b/>
          <w:sz w:val="24"/>
          <w:szCs w:val="24"/>
        </w:rPr>
      </w:pPr>
    </w:p>
    <w:p w14:paraId="479F7EB9" w14:textId="3C46EDB3" w:rsidR="00BF01C5" w:rsidRPr="00213CFA" w:rsidRDefault="00BF01C5" w:rsidP="003013A9">
      <w:pPr>
        <w:spacing w:after="0"/>
        <w:jc w:val="right"/>
        <w:rPr>
          <w:rFonts w:ascii="Times New Roman" w:hAnsi="Times New Roman" w:cs="Times New Roman"/>
          <w:b/>
          <w:sz w:val="24"/>
          <w:szCs w:val="24"/>
        </w:rPr>
      </w:pPr>
      <w:r w:rsidRPr="00213CFA">
        <w:rPr>
          <w:rFonts w:ascii="Times New Roman" w:hAnsi="Times New Roman" w:cs="Times New Roman"/>
          <w:b/>
          <w:sz w:val="24"/>
          <w:szCs w:val="24"/>
        </w:rPr>
        <w:t>ПРОЕКТ!</w:t>
      </w:r>
    </w:p>
    <w:p w14:paraId="4CCD627D" w14:textId="77777777" w:rsidR="003013A9" w:rsidRPr="00213CFA" w:rsidRDefault="003013A9" w:rsidP="00930908">
      <w:pPr>
        <w:spacing w:after="0"/>
        <w:jc w:val="center"/>
        <w:rPr>
          <w:rFonts w:ascii="Times New Roman" w:hAnsi="Times New Roman" w:cs="Times New Roman"/>
          <w:sz w:val="24"/>
          <w:szCs w:val="24"/>
        </w:rPr>
      </w:pPr>
    </w:p>
    <w:p w14:paraId="7E4822BC" w14:textId="77777777" w:rsidR="003013A9" w:rsidRPr="00213CFA" w:rsidRDefault="003013A9" w:rsidP="00930908">
      <w:pPr>
        <w:spacing w:after="0"/>
        <w:jc w:val="center"/>
        <w:rPr>
          <w:rFonts w:ascii="Times New Roman" w:hAnsi="Times New Roman" w:cs="Times New Roman"/>
          <w:sz w:val="24"/>
          <w:szCs w:val="24"/>
        </w:rPr>
      </w:pPr>
    </w:p>
    <w:p w14:paraId="30697185" w14:textId="77777777" w:rsidR="00BF01C5" w:rsidRPr="00213CFA" w:rsidRDefault="00BF01C5" w:rsidP="00930908">
      <w:pPr>
        <w:spacing w:after="0"/>
        <w:jc w:val="center"/>
        <w:rPr>
          <w:rFonts w:ascii="Times New Roman" w:hAnsi="Times New Roman" w:cs="Times New Roman"/>
          <w:b/>
          <w:sz w:val="24"/>
          <w:szCs w:val="24"/>
        </w:rPr>
      </w:pPr>
      <w:r w:rsidRPr="00213CFA">
        <w:rPr>
          <w:rFonts w:ascii="Times New Roman" w:hAnsi="Times New Roman" w:cs="Times New Roman"/>
          <w:b/>
          <w:sz w:val="24"/>
          <w:szCs w:val="24"/>
        </w:rPr>
        <w:t>НАРЕДБА</w:t>
      </w:r>
    </w:p>
    <w:p w14:paraId="5834D275" w14:textId="77777777" w:rsidR="00930908" w:rsidRPr="00213CFA" w:rsidRDefault="003013A9" w:rsidP="003013A9">
      <w:pPr>
        <w:spacing w:after="0"/>
        <w:jc w:val="center"/>
        <w:rPr>
          <w:rFonts w:ascii="Times New Roman" w:hAnsi="Times New Roman" w:cs="Times New Roman"/>
          <w:b/>
          <w:sz w:val="24"/>
          <w:szCs w:val="24"/>
        </w:rPr>
      </w:pPr>
      <w:r w:rsidRPr="00213CFA">
        <w:rPr>
          <w:rFonts w:ascii="Times New Roman" w:hAnsi="Times New Roman" w:cs="Times New Roman"/>
          <w:b/>
          <w:sz w:val="24"/>
          <w:szCs w:val="24"/>
        </w:rPr>
        <w:t>за определяна на условията и реда за провеждане на обществено обсъждане на проекти, които ще се финансират чрез дългосрочен дълг</w:t>
      </w:r>
    </w:p>
    <w:p w14:paraId="7D7AB5DB" w14:textId="77777777" w:rsidR="00BE05A5" w:rsidRPr="00213CFA" w:rsidRDefault="00BE05A5" w:rsidP="003013A9">
      <w:pPr>
        <w:spacing w:after="0"/>
        <w:jc w:val="center"/>
        <w:rPr>
          <w:rFonts w:ascii="Times New Roman" w:hAnsi="Times New Roman" w:cs="Times New Roman"/>
          <w:b/>
          <w:sz w:val="24"/>
          <w:szCs w:val="24"/>
        </w:rPr>
      </w:pPr>
    </w:p>
    <w:p w14:paraId="679F8D37" w14:textId="77777777" w:rsidR="00BF01C5" w:rsidRPr="00213CFA" w:rsidRDefault="00BF01C5" w:rsidP="00930908">
      <w:pPr>
        <w:spacing w:after="0"/>
        <w:jc w:val="center"/>
        <w:rPr>
          <w:rFonts w:ascii="Times New Roman" w:hAnsi="Times New Roman" w:cs="Times New Roman"/>
          <w:b/>
          <w:sz w:val="24"/>
          <w:szCs w:val="24"/>
        </w:rPr>
      </w:pPr>
      <w:r w:rsidRPr="00213CFA">
        <w:rPr>
          <w:rFonts w:ascii="Times New Roman" w:hAnsi="Times New Roman" w:cs="Times New Roman"/>
          <w:b/>
          <w:sz w:val="24"/>
          <w:szCs w:val="24"/>
        </w:rPr>
        <w:t>РАЗДЕЛ I</w:t>
      </w:r>
    </w:p>
    <w:p w14:paraId="6EF95E27" w14:textId="77777777" w:rsidR="00BF01C5" w:rsidRPr="00213CFA" w:rsidRDefault="00BF01C5" w:rsidP="00930908">
      <w:pPr>
        <w:spacing w:after="0"/>
        <w:jc w:val="center"/>
        <w:rPr>
          <w:rFonts w:ascii="Times New Roman" w:hAnsi="Times New Roman" w:cs="Times New Roman"/>
          <w:b/>
          <w:sz w:val="24"/>
          <w:szCs w:val="24"/>
        </w:rPr>
      </w:pPr>
      <w:r w:rsidRPr="00213CFA">
        <w:rPr>
          <w:rFonts w:ascii="Times New Roman" w:hAnsi="Times New Roman" w:cs="Times New Roman"/>
          <w:b/>
          <w:sz w:val="24"/>
          <w:szCs w:val="24"/>
        </w:rPr>
        <w:t>ОБЩИ ПОЛОЖЕНИЯ</w:t>
      </w:r>
    </w:p>
    <w:p w14:paraId="6F9E02F0" w14:textId="77777777" w:rsidR="00BE05A5" w:rsidRPr="00213CFA" w:rsidRDefault="00BE05A5" w:rsidP="00930908">
      <w:pPr>
        <w:spacing w:after="0"/>
        <w:jc w:val="center"/>
        <w:rPr>
          <w:rFonts w:ascii="Times New Roman" w:hAnsi="Times New Roman" w:cs="Times New Roman"/>
          <w:b/>
          <w:sz w:val="24"/>
          <w:szCs w:val="24"/>
        </w:rPr>
      </w:pPr>
    </w:p>
    <w:p w14:paraId="1BE3AC4C" w14:textId="77777777" w:rsidR="00BF01C5" w:rsidRPr="00213CFA" w:rsidRDefault="00BF01C5" w:rsidP="00930908">
      <w:pPr>
        <w:spacing w:after="0"/>
        <w:jc w:val="both"/>
        <w:rPr>
          <w:rFonts w:ascii="Times New Roman" w:hAnsi="Times New Roman" w:cs="Times New Roman"/>
          <w:sz w:val="24"/>
          <w:szCs w:val="24"/>
        </w:rPr>
      </w:pPr>
      <w:r w:rsidRPr="00213CFA">
        <w:rPr>
          <w:rFonts w:ascii="Times New Roman" w:hAnsi="Times New Roman" w:cs="Times New Roman"/>
          <w:b/>
          <w:sz w:val="24"/>
          <w:szCs w:val="24"/>
        </w:rPr>
        <w:t>Чл. 1.</w:t>
      </w:r>
      <w:r w:rsidRPr="00213CFA">
        <w:rPr>
          <w:rFonts w:ascii="Times New Roman" w:hAnsi="Times New Roman" w:cs="Times New Roman"/>
          <w:sz w:val="24"/>
          <w:szCs w:val="24"/>
        </w:rPr>
        <w:t xml:space="preserve"> Настоящата Наредба определя условията и реда за провеждане на обсъждане от</w:t>
      </w:r>
      <w:r w:rsidR="00484742" w:rsidRPr="00213CFA">
        <w:rPr>
          <w:rFonts w:ascii="Times New Roman" w:hAnsi="Times New Roman" w:cs="Times New Roman"/>
          <w:sz w:val="24"/>
          <w:szCs w:val="24"/>
        </w:rPr>
        <w:t xml:space="preserve"> </w:t>
      </w:r>
      <w:r w:rsidRPr="00213CFA">
        <w:rPr>
          <w:rFonts w:ascii="Times New Roman" w:hAnsi="Times New Roman" w:cs="Times New Roman"/>
          <w:sz w:val="24"/>
          <w:szCs w:val="24"/>
        </w:rPr>
        <w:t>местната общност (наричано по-долу обществено обсъждане) на проекти, които ще се</w:t>
      </w:r>
      <w:r w:rsidR="00484742" w:rsidRPr="00213CFA">
        <w:rPr>
          <w:rFonts w:ascii="Times New Roman" w:hAnsi="Times New Roman" w:cs="Times New Roman"/>
          <w:sz w:val="24"/>
          <w:szCs w:val="24"/>
        </w:rPr>
        <w:t xml:space="preserve"> </w:t>
      </w:r>
      <w:r w:rsidRPr="00213CFA">
        <w:rPr>
          <w:rFonts w:ascii="Times New Roman" w:hAnsi="Times New Roman" w:cs="Times New Roman"/>
          <w:sz w:val="24"/>
          <w:szCs w:val="24"/>
        </w:rPr>
        <w:t>финансират чрез поемането на дългосрочен дълг по смисъла на чл. 4 от Закона за</w:t>
      </w:r>
      <w:r w:rsidR="00484742" w:rsidRPr="00213CFA">
        <w:rPr>
          <w:rFonts w:ascii="Times New Roman" w:hAnsi="Times New Roman" w:cs="Times New Roman"/>
          <w:sz w:val="24"/>
          <w:szCs w:val="24"/>
        </w:rPr>
        <w:t xml:space="preserve"> </w:t>
      </w:r>
      <w:r w:rsidRPr="00213CFA">
        <w:rPr>
          <w:rFonts w:ascii="Times New Roman" w:hAnsi="Times New Roman" w:cs="Times New Roman"/>
          <w:sz w:val="24"/>
          <w:szCs w:val="24"/>
        </w:rPr>
        <w:t>общинския дълг</w:t>
      </w:r>
    </w:p>
    <w:p w14:paraId="0855A3DF" w14:textId="77777777" w:rsidR="00BE05A5" w:rsidRPr="00213CFA" w:rsidRDefault="00BE05A5" w:rsidP="00930908">
      <w:pPr>
        <w:spacing w:after="0"/>
        <w:jc w:val="both"/>
        <w:rPr>
          <w:rFonts w:ascii="Times New Roman" w:hAnsi="Times New Roman" w:cs="Times New Roman"/>
          <w:b/>
          <w:sz w:val="24"/>
          <w:szCs w:val="24"/>
        </w:rPr>
      </w:pPr>
    </w:p>
    <w:p w14:paraId="587C67B2" w14:textId="77777777" w:rsidR="00BF01C5" w:rsidRPr="00213CFA" w:rsidRDefault="00BF01C5" w:rsidP="00930908">
      <w:pPr>
        <w:spacing w:after="0"/>
        <w:jc w:val="both"/>
        <w:rPr>
          <w:rFonts w:ascii="Times New Roman" w:hAnsi="Times New Roman" w:cs="Times New Roman"/>
          <w:sz w:val="24"/>
          <w:szCs w:val="24"/>
        </w:rPr>
      </w:pPr>
      <w:r w:rsidRPr="00213CFA">
        <w:rPr>
          <w:rFonts w:ascii="Times New Roman" w:hAnsi="Times New Roman" w:cs="Times New Roman"/>
          <w:b/>
          <w:sz w:val="24"/>
          <w:szCs w:val="24"/>
        </w:rPr>
        <w:t>Чл. 2. (1)</w:t>
      </w:r>
      <w:r w:rsidRPr="00213CFA">
        <w:rPr>
          <w:rFonts w:ascii="Times New Roman" w:hAnsi="Times New Roman" w:cs="Times New Roman"/>
          <w:sz w:val="24"/>
          <w:szCs w:val="24"/>
        </w:rPr>
        <w:t xml:space="preserve"> Всички финансови задължения, поети от името и за сметка на общината,</w:t>
      </w:r>
      <w:r w:rsidR="00484742" w:rsidRPr="00213CFA">
        <w:rPr>
          <w:rFonts w:ascii="Times New Roman" w:hAnsi="Times New Roman" w:cs="Times New Roman"/>
          <w:sz w:val="24"/>
          <w:szCs w:val="24"/>
        </w:rPr>
        <w:t xml:space="preserve"> </w:t>
      </w:r>
      <w:r w:rsidRPr="00213CFA">
        <w:rPr>
          <w:rFonts w:ascii="Times New Roman" w:hAnsi="Times New Roman" w:cs="Times New Roman"/>
          <w:sz w:val="24"/>
          <w:szCs w:val="24"/>
        </w:rPr>
        <w:t>както</w:t>
      </w:r>
      <w:r w:rsidR="00484742" w:rsidRPr="00213CFA">
        <w:rPr>
          <w:rFonts w:ascii="Times New Roman" w:hAnsi="Times New Roman" w:cs="Times New Roman"/>
          <w:sz w:val="24"/>
          <w:szCs w:val="24"/>
        </w:rPr>
        <w:t xml:space="preserve"> </w:t>
      </w:r>
      <w:r w:rsidRPr="00213CFA">
        <w:rPr>
          <w:rFonts w:ascii="Times New Roman" w:hAnsi="Times New Roman" w:cs="Times New Roman"/>
          <w:sz w:val="24"/>
          <w:szCs w:val="24"/>
        </w:rPr>
        <w:t xml:space="preserve">и тези на второстепенните разпоредители с бюджет към Община </w:t>
      </w:r>
      <w:r w:rsidR="00930908" w:rsidRPr="00213CFA">
        <w:rPr>
          <w:rFonts w:ascii="Times New Roman" w:hAnsi="Times New Roman" w:cs="Times New Roman"/>
          <w:sz w:val="24"/>
          <w:szCs w:val="24"/>
        </w:rPr>
        <w:t>Севлиево</w:t>
      </w:r>
      <w:r w:rsidRPr="00213CFA">
        <w:rPr>
          <w:rFonts w:ascii="Times New Roman" w:hAnsi="Times New Roman" w:cs="Times New Roman"/>
          <w:sz w:val="24"/>
          <w:szCs w:val="24"/>
        </w:rPr>
        <w:t>, съставляват</w:t>
      </w:r>
      <w:r w:rsidR="00484742" w:rsidRPr="00213CFA">
        <w:rPr>
          <w:rFonts w:ascii="Times New Roman" w:hAnsi="Times New Roman" w:cs="Times New Roman"/>
          <w:sz w:val="24"/>
          <w:szCs w:val="24"/>
        </w:rPr>
        <w:t xml:space="preserve"> </w:t>
      </w:r>
      <w:r w:rsidRPr="00213CFA">
        <w:rPr>
          <w:rFonts w:ascii="Times New Roman" w:hAnsi="Times New Roman" w:cs="Times New Roman"/>
          <w:sz w:val="24"/>
          <w:szCs w:val="24"/>
        </w:rPr>
        <w:t>общински дълг, поради което тяхното поемане се извършва при спазване на</w:t>
      </w:r>
      <w:r w:rsidR="00484742" w:rsidRPr="00213CFA">
        <w:rPr>
          <w:rFonts w:ascii="Times New Roman" w:hAnsi="Times New Roman" w:cs="Times New Roman"/>
          <w:sz w:val="24"/>
          <w:szCs w:val="24"/>
        </w:rPr>
        <w:t xml:space="preserve"> </w:t>
      </w:r>
      <w:r w:rsidRPr="00213CFA">
        <w:rPr>
          <w:rFonts w:ascii="Times New Roman" w:hAnsi="Times New Roman" w:cs="Times New Roman"/>
          <w:sz w:val="24"/>
          <w:szCs w:val="24"/>
        </w:rPr>
        <w:t>изискванията на Закона за общинския дълг и на тази Наредба.</w:t>
      </w:r>
    </w:p>
    <w:p w14:paraId="37A2EEA8" w14:textId="77777777" w:rsidR="00BF01C5" w:rsidRPr="00213CFA" w:rsidRDefault="00BE05A5" w:rsidP="00930908">
      <w:pPr>
        <w:spacing w:after="0"/>
        <w:jc w:val="both"/>
        <w:rPr>
          <w:rFonts w:ascii="Times New Roman" w:hAnsi="Times New Roman" w:cs="Times New Roman"/>
          <w:sz w:val="24"/>
          <w:szCs w:val="24"/>
        </w:rPr>
      </w:pPr>
      <w:r w:rsidRPr="00213CFA">
        <w:rPr>
          <w:rFonts w:ascii="Times New Roman" w:hAnsi="Times New Roman" w:cs="Times New Roman"/>
          <w:b/>
          <w:sz w:val="24"/>
          <w:szCs w:val="24"/>
        </w:rPr>
        <w:tab/>
      </w:r>
      <w:r w:rsidR="00BF01C5" w:rsidRPr="00213CFA">
        <w:rPr>
          <w:rFonts w:ascii="Times New Roman" w:hAnsi="Times New Roman" w:cs="Times New Roman"/>
          <w:b/>
          <w:sz w:val="24"/>
          <w:szCs w:val="24"/>
        </w:rPr>
        <w:t>(2)</w:t>
      </w:r>
      <w:r w:rsidR="00BF01C5" w:rsidRPr="00213CFA">
        <w:rPr>
          <w:rFonts w:ascii="Times New Roman" w:hAnsi="Times New Roman" w:cs="Times New Roman"/>
          <w:sz w:val="24"/>
          <w:szCs w:val="24"/>
        </w:rPr>
        <w:t xml:space="preserve"> Дългът на търговските дружества с общинско участие в капитала и текущите</w:t>
      </w:r>
      <w:r w:rsidR="00484742" w:rsidRPr="00213CFA">
        <w:rPr>
          <w:rFonts w:ascii="Times New Roman" w:hAnsi="Times New Roman" w:cs="Times New Roman"/>
          <w:sz w:val="24"/>
          <w:szCs w:val="24"/>
        </w:rPr>
        <w:t xml:space="preserve"> </w:t>
      </w:r>
      <w:r w:rsidR="00BF01C5" w:rsidRPr="00213CFA">
        <w:rPr>
          <w:rFonts w:ascii="Times New Roman" w:hAnsi="Times New Roman" w:cs="Times New Roman"/>
          <w:sz w:val="24"/>
          <w:szCs w:val="24"/>
        </w:rPr>
        <w:t>задължения на общината към доставчици на стоки и услуги не представляват общински</w:t>
      </w:r>
    </w:p>
    <w:p w14:paraId="00AA7874" w14:textId="77777777" w:rsidR="00BF01C5" w:rsidRPr="00213CFA" w:rsidRDefault="00BF01C5" w:rsidP="00930908">
      <w:pPr>
        <w:spacing w:after="0"/>
        <w:jc w:val="both"/>
        <w:rPr>
          <w:rFonts w:ascii="Times New Roman" w:hAnsi="Times New Roman" w:cs="Times New Roman"/>
          <w:sz w:val="24"/>
          <w:szCs w:val="24"/>
        </w:rPr>
      </w:pPr>
      <w:r w:rsidRPr="00213CFA">
        <w:rPr>
          <w:rFonts w:ascii="Times New Roman" w:hAnsi="Times New Roman" w:cs="Times New Roman"/>
          <w:sz w:val="24"/>
          <w:szCs w:val="24"/>
        </w:rPr>
        <w:t>дълг по смисъла на Закона за общинския дълг.</w:t>
      </w:r>
    </w:p>
    <w:p w14:paraId="26DBB051" w14:textId="77777777" w:rsidR="00BE05A5" w:rsidRPr="00213CFA" w:rsidRDefault="00BE05A5" w:rsidP="00930908">
      <w:pPr>
        <w:spacing w:after="0"/>
        <w:jc w:val="both"/>
        <w:rPr>
          <w:rFonts w:ascii="Times New Roman" w:hAnsi="Times New Roman" w:cs="Times New Roman"/>
          <w:b/>
          <w:sz w:val="24"/>
          <w:szCs w:val="24"/>
        </w:rPr>
      </w:pPr>
    </w:p>
    <w:p w14:paraId="5507D36A" w14:textId="77777777" w:rsidR="00BF01C5" w:rsidRPr="00213CFA" w:rsidRDefault="00BF01C5" w:rsidP="00930908">
      <w:pPr>
        <w:spacing w:after="0"/>
        <w:jc w:val="both"/>
        <w:rPr>
          <w:rFonts w:ascii="Times New Roman" w:hAnsi="Times New Roman" w:cs="Times New Roman"/>
          <w:sz w:val="24"/>
          <w:szCs w:val="24"/>
        </w:rPr>
      </w:pPr>
      <w:r w:rsidRPr="00213CFA">
        <w:rPr>
          <w:rFonts w:ascii="Times New Roman" w:hAnsi="Times New Roman" w:cs="Times New Roman"/>
          <w:b/>
          <w:sz w:val="24"/>
          <w:szCs w:val="24"/>
        </w:rPr>
        <w:t>Чл. 3.</w:t>
      </w:r>
      <w:r w:rsidRPr="00213CFA">
        <w:rPr>
          <w:rFonts w:ascii="Times New Roman" w:hAnsi="Times New Roman" w:cs="Times New Roman"/>
          <w:sz w:val="24"/>
          <w:szCs w:val="24"/>
        </w:rPr>
        <w:t xml:space="preserve"> Общественото обсъждане на проекти, които ще се финансират чрез дългосрочен</w:t>
      </w:r>
    </w:p>
    <w:p w14:paraId="2846737F" w14:textId="77777777" w:rsidR="00BF01C5" w:rsidRPr="00213CFA" w:rsidRDefault="00BF01C5" w:rsidP="00930908">
      <w:pPr>
        <w:spacing w:after="0"/>
        <w:jc w:val="both"/>
        <w:rPr>
          <w:rFonts w:ascii="Times New Roman" w:hAnsi="Times New Roman" w:cs="Times New Roman"/>
          <w:sz w:val="24"/>
          <w:szCs w:val="24"/>
        </w:rPr>
      </w:pPr>
      <w:r w:rsidRPr="00213CFA">
        <w:rPr>
          <w:rFonts w:ascii="Times New Roman" w:hAnsi="Times New Roman" w:cs="Times New Roman"/>
          <w:sz w:val="24"/>
          <w:szCs w:val="24"/>
        </w:rPr>
        <w:t>дълг се провежда не по-късно от един месец преди разглеждане от Общински съвет –</w:t>
      </w:r>
    </w:p>
    <w:p w14:paraId="31C9932C" w14:textId="77777777" w:rsidR="00BF01C5" w:rsidRPr="00213CFA" w:rsidRDefault="00930908" w:rsidP="00930908">
      <w:pPr>
        <w:spacing w:after="0"/>
        <w:jc w:val="both"/>
        <w:rPr>
          <w:rFonts w:ascii="Times New Roman" w:hAnsi="Times New Roman" w:cs="Times New Roman"/>
          <w:sz w:val="24"/>
          <w:szCs w:val="24"/>
        </w:rPr>
      </w:pPr>
      <w:r w:rsidRPr="00213CFA">
        <w:rPr>
          <w:rFonts w:ascii="Times New Roman" w:hAnsi="Times New Roman" w:cs="Times New Roman"/>
          <w:sz w:val="24"/>
          <w:szCs w:val="24"/>
        </w:rPr>
        <w:t>Севлиево</w:t>
      </w:r>
      <w:r w:rsidR="00BF01C5" w:rsidRPr="00213CFA">
        <w:rPr>
          <w:rFonts w:ascii="Times New Roman" w:hAnsi="Times New Roman" w:cs="Times New Roman"/>
          <w:sz w:val="24"/>
          <w:szCs w:val="24"/>
        </w:rPr>
        <w:t xml:space="preserve"> на предложението по чл. 13 от Закона за Общинския дълг на Кмета на Община</w:t>
      </w:r>
      <w:r w:rsidR="00484742" w:rsidRPr="00213CFA">
        <w:rPr>
          <w:rFonts w:ascii="Times New Roman" w:hAnsi="Times New Roman" w:cs="Times New Roman"/>
          <w:sz w:val="24"/>
          <w:szCs w:val="24"/>
        </w:rPr>
        <w:t xml:space="preserve"> </w:t>
      </w:r>
      <w:r w:rsidRPr="00213CFA">
        <w:rPr>
          <w:rFonts w:ascii="Times New Roman" w:hAnsi="Times New Roman" w:cs="Times New Roman"/>
          <w:sz w:val="24"/>
          <w:szCs w:val="24"/>
        </w:rPr>
        <w:t>Севлиево</w:t>
      </w:r>
      <w:r w:rsidR="00BF01C5" w:rsidRPr="00213CFA">
        <w:rPr>
          <w:rFonts w:ascii="Times New Roman" w:hAnsi="Times New Roman" w:cs="Times New Roman"/>
          <w:sz w:val="24"/>
          <w:szCs w:val="24"/>
        </w:rPr>
        <w:t>.</w:t>
      </w:r>
    </w:p>
    <w:p w14:paraId="1D1FD621" w14:textId="77777777" w:rsidR="00484742" w:rsidRPr="00213CFA" w:rsidRDefault="00484742" w:rsidP="00930908">
      <w:pPr>
        <w:spacing w:after="0"/>
        <w:jc w:val="both"/>
        <w:rPr>
          <w:rFonts w:ascii="Times New Roman" w:hAnsi="Times New Roman" w:cs="Times New Roman"/>
          <w:sz w:val="24"/>
          <w:szCs w:val="24"/>
        </w:rPr>
      </w:pPr>
    </w:p>
    <w:p w14:paraId="69666CFA" w14:textId="77777777" w:rsidR="00BF01C5" w:rsidRPr="00213CFA" w:rsidRDefault="00BF01C5" w:rsidP="00484742">
      <w:pPr>
        <w:spacing w:after="0"/>
        <w:jc w:val="center"/>
        <w:rPr>
          <w:rFonts w:ascii="Times New Roman" w:hAnsi="Times New Roman" w:cs="Times New Roman"/>
          <w:b/>
          <w:sz w:val="24"/>
          <w:szCs w:val="24"/>
        </w:rPr>
      </w:pPr>
      <w:r w:rsidRPr="00213CFA">
        <w:rPr>
          <w:rFonts w:ascii="Times New Roman" w:hAnsi="Times New Roman" w:cs="Times New Roman"/>
          <w:b/>
          <w:sz w:val="24"/>
          <w:szCs w:val="24"/>
        </w:rPr>
        <w:t>РАЗДЕЛ II</w:t>
      </w:r>
    </w:p>
    <w:p w14:paraId="196FAD7B" w14:textId="77777777" w:rsidR="00BF01C5" w:rsidRPr="00213CFA" w:rsidRDefault="00BF01C5" w:rsidP="00484742">
      <w:pPr>
        <w:spacing w:after="0"/>
        <w:jc w:val="center"/>
        <w:rPr>
          <w:rFonts w:ascii="Times New Roman" w:hAnsi="Times New Roman" w:cs="Times New Roman"/>
          <w:b/>
          <w:sz w:val="24"/>
          <w:szCs w:val="24"/>
        </w:rPr>
      </w:pPr>
      <w:r w:rsidRPr="00213CFA">
        <w:rPr>
          <w:rFonts w:ascii="Times New Roman" w:hAnsi="Times New Roman" w:cs="Times New Roman"/>
          <w:b/>
          <w:sz w:val="24"/>
          <w:szCs w:val="24"/>
        </w:rPr>
        <w:t>УСЛОВИЯ И РЕД ЗА ПРОВЕЖДАНЕ НА ОБЩЕСТВЕНО ОБСЪЖДАНЕ НА</w:t>
      </w:r>
    </w:p>
    <w:p w14:paraId="6C5F086B" w14:textId="77777777" w:rsidR="00BF01C5" w:rsidRPr="00213CFA" w:rsidRDefault="00BF01C5" w:rsidP="00484742">
      <w:pPr>
        <w:spacing w:after="0"/>
        <w:jc w:val="center"/>
        <w:rPr>
          <w:rFonts w:ascii="Times New Roman" w:hAnsi="Times New Roman" w:cs="Times New Roman"/>
          <w:b/>
          <w:sz w:val="24"/>
          <w:szCs w:val="24"/>
        </w:rPr>
      </w:pPr>
      <w:r w:rsidRPr="00213CFA">
        <w:rPr>
          <w:rFonts w:ascii="Times New Roman" w:hAnsi="Times New Roman" w:cs="Times New Roman"/>
          <w:b/>
          <w:sz w:val="24"/>
          <w:szCs w:val="24"/>
        </w:rPr>
        <w:t>ПРОЕКТИ, КОИТО ЩЕ СЕ ФИНАНСИРАТ ЧРЕЗ ДЪЛГОСРОЧЕН ДЪЛГ</w:t>
      </w:r>
    </w:p>
    <w:p w14:paraId="14D2EEAE" w14:textId="77777777" w:rsidR="00484742" w:rsidRPr="00213CFA" w:rsidRDefault="00484742" w:rsidP="00930908">
      <w:pPr>
        <w:spacing w:after="0"/>
        <w:jc w:val="both"/>
        <w:rPr>
          <w:rFonts w:ascii="Times New Roman" w:hAnsi="Times New Roman" w:cs="Times New Roman"/>
          <w:sz w:val="24"/>
          <w:szCs w:val="24"/>
        </w:rPr>
      </w:pPr>
    </w:p>
    <w:p w14:paraId="7B1B3BC9" w14:textId="77777777" w:rsidR="00BF01C5" w:rsidRPr="00213CFA" w:rsidRDefault="00BF01C5" w:rsidP="00930908">
      <w:pPr>
        <w:spacing w:after="0"/>
        <w:jc w:val="both"/>
        <w:rPr>
          <w:rFonts w:ascii="Times New Roman" w:hAnsi="Times New Roman" w:cs="Times New Roman"/>
          <w:sz w:val="24"/>
          <w:szCs w:val="24"/>
        </w:rPr>
      </w:pPr>
      <w:r w:rsidRPr="00213CFA">
        <w:rPr>
          <w:rFonts w:ascii="Times New Roman" w:hAnsi="Times New Roman" w:cs="Times New Roman"/>
          <w:b/>
          <w:sz w:val="24"/>
          <w:szCs w:val="24"/>
        </w:rPr>
        <w:t>Чл. 4.</w:t>
      </w:r>
      <w:r w:rsidRPr="00213CFA">
        <w:rPr>
          <w:rFonts w:ascii="Times New Roman" w:hAnsi="Times New Roman" w:cs="Times New Roman"/>
          <w:sz w:val="24"/>
          <w:szCs w:val="24"/>
        </w:rPr>
        <w:t xml:space="preserve"> Не по-късно от 7 дни преди датата, за която е насрочено общественото обсъждане,</w:t>
      </w:r>
      <w:r w:rsidR="00484742" w:rsidRPr="00213CFA">
        <w:rPr>
          <w:rFonts w:ascii="Times New Roman" w:hAnsi="Times New Roman" w:cs="Times New Roman"/>
          <w:sz w:val="24"/>
          <w:szCs w:val="24"/>
        </w:rPr>
        <w:t xml:space="preserve"> </w:t>
      </w:r>
      <w:r w:rsidRPr="00213CFA">
        <w:rPr>
          <w:rFonts w:ascii="Times New Roman" w:hAnsi="Times New Roman" w:cs="Times New Roman"/>
          <w:sz w:val="24"/>
          <w:szCs w:val="24"/>
        </w:rPr>
        <w:t>Кметът на общината оповестява проекта, който ще се финансира чрез поемане от</w:t>
      </w:r>
      <w:r w:rsidR="00484742" w:rsidRPr="00213CFA">
        <w:rPr>
          <w:rFonts w:ascii="Times New Roman" w:hAnsi="Times New Roman" w:cs="Times New Roman"/>
          <w:sz w:val="24"/>
          <w:szCs w:val="24"/>
        </w:rPr>
        <w:t xml:space="preserve"> </w:t>
      </w:r>
      <w:r w:rsidRPr="00213CFA">
        <w:rPr>
          <w:rFonts w:ascii="Times New Roman" w:hAnsi="Times New Roman" w:cs="Times New Roman"/>
          <w:sz w:val="24"/>
          <w:szCs w:val="24"/>
        </w:rPr>
        <w:t>общината на дългосрочен дълг, чрез покана за обществено обсъждане, отправена до</w:t>
      </w:r>
      <w:r w:rsidR="00484742" w:rsidRPr="00213CFA">
        <w:rPr>
          <w:rFonts w:ascii="Times New Roman" w:hAnsi="Times New Roman" w:cs="Times New Roman"/>
          <w:sz w:val="24"/>
          <w:szCs w:val="24"/>
        </w:rPr>
        <w:t xml:space="preserve"> </w:t>
      </w:r>
      <w:r w:rsidRPr="00213CFA">
        <w:rPr>
          <w:rFonts w:ascii="Times New Roman" w:hAnsi="Times New Roman" w:cs="Times New Roman"/>
          <w:sz w:val="24"/>
          <w:szCs w:val="24"/>
        </w:rPr>
        <w:t>местната общност.</w:t>
      </w:r>
    </w:p>
    <w:p w14:paraId="5ED17F29" w14:textId="77777777" w:rsidR="00BE05A5" w:rsidRPr="00213CFA" w:rsidRDefault="00BE05A5" w:rsidP="00930908">
      <w:pPr>
        <w:spacing w:after="0"/>
        <w:jc w:val="both"/>
        <w:rPr>
          <w:rFonts w:ascii="Times New Roman" w:hAnsi="Times New Roman" w:cs="Times New Roman"/>
          <w:b/>
          <w:sz w:val="24"/>
          <w:szCs w:val="24"/>
        </w:rPr>
      </w:pPr>
    </w:p>
    <w:p w14:paraId="26082C86" w14:textId="76C78970" w:rsidR="00BF01C5" w:rsidRPr="00213CFA" w:rsidRDefault="00BF01C5" w:rsidP="00930908">
      <w:pPr>
        <w:spacing w:after="0"/>
        <w:jc w:val="both"/>
        <w:rPr>
          <w:rFonts w:ascii="Times New Roman" w:hAnsi="Times New Roman" w:cs="Times New Roman"/>
          <w:sz w:val="24"/>
          <w:szCs w:val="24"/>
        </w:rPr>
      </w:pPr>
      <w:r w:rsidRPr="00373617">
        <w:rPr>
          <w:rFonts w:ascii="Times New Roman" w:hAnsi="Times New Roman" w:cs="Times New Roman"/>
          <w:b/>
          <w:sz w:val="24"/>
          <w:szCs w:val="24"/>
        </w:rPr>
        <w:t>Чл. 5.</w:t>
      </w:r>
      <w:r w:rsidRPr="00373617">
        <w:rPr>
          <w:rFonts w:ascii="Times New Roman" w:hAnsi="Times New Roman" w:cs="Times New Roman"/>
          <w:sz w:val="24"/>
          <w:szCs w:val="24"/>
        </w:rPr>
        <w:t xml:space="preserve"> Поканата за обществено обсъждане се оповестява, чрез публикуването й на</w:t>
      </w:r>
      <w:r w:rsidR="00484742" w:rsidRPr="00373617">
        <w:rPr>
          <w:rFonts w:ascii="Times New Roman" w:hAnsi="Times New Roman" w:cs="Times New Roman"/>
          <w:sz w:val="24"/>
          <w:szCs w:val="24"/>
        </w:rPr>
        <w:t xml:space="preserve"> </w:t>
      </w:r>
      <w:r w:rsidRPr="00373617">
        <w:rPr>
          <w:rFonts w:ascii="Times New Roman" w:hAnsi="Times New Roman" w:cs="Times New Roman"/>
          <w:sz w:val="24"/>
          <w:szCs w:val="24"/>
        </w:rPr>
        <w:t xml:space="preserve">електронната страница на Община </w:t>
      </w:r>
      <w:r w:rsidR="00930908" w:rsidRPr="00373617">
        <w:rPr>
          <w:rFonts w:ascii="Times New Roman" w:hAnsi="Times New Roman" w:cs="Times New Roman"/>
          <w:sz w:val="24"/>
          <w:szCs w:val="24"/>
        </w:rPr>
        <w:t>Севлиево</w:t>
      </w:r>
      <w:r w:rsidRPr="00373617">
        <w:rPr>
          <w:rFonts w:ascii="Times New Roman" w:hAnsi="Times New Roman" w:cs="Times New Roman"/>
          <w:sz w:val="24"/>
          <w:szCs w:val="24"/>
        </w:rPr>
        <w:t xml:space="preserve">, в един местен </w:t>
      </w:r>
      <w:r w:rsidR="00271D4F" w:rsidRPr="00373617">
        <w:rPr>
          <w:rFonts w:ascii="Times New Roman" w:hAnsi="Times New Roman" w:cs="Times New Roman"/>
          <w:sz w:val="24"/>
          <w:szCs w:val="24"/>
        </w:rPr>
        <w:t>периодичен вестник</w:t>
      </w:r>
      <w:r w:rsidRPr="00373617">
        <w:rPr>
          <w:rFonts w:ascii="Times New Roman" w:hAnsi="Times New Roman" w:cs="Times New Roman"/>
          <w:sz w:val="24"/>
          <w:szCs w:val="24"/>
        </w:rPr>
        <w:t>, както и на</w:t>
      </w:r>
      <w:r w:rsidR="00484742" w:rsidRPr="00373617">
        <w:rPr>
          <w:rFonts w:ascii="Times New Roman" w:hAnsi="Times New Roman" w:cs="Times New Roman"/>
          <w:sz w:val="24"/>
          <w:szCs w:val="24"/>
        </w:rPr>
        <w:t xml:space="preserve"> </w:t>
      </w:r>
      <w:r w:rsidRPr="00373617">
        <w:rPr>
          <w:rFonts w:ascii="Times New Roman" w:hAnsi="Times New Roman" w:cs="Times New Roman"/>
          <w:sz w:val="24"/>
          <w:szCs w:val="24"/>
        </w:rPr>
        <w:t xml:space="preserve">достъпно място в сградата на Община </w:t>
      </w:r>
      <w:r w:rsidR="00930908" w:rsidRPr="00373617">
        <w:rPr>
          <w:rFonts w:ascii="Times New Roman" w:hAnsi="Times New Roman" w:cs="Times New Roman"/>
          <w:sz w:val="24"/>
          <w:szCs w:val="24"/>
        </w:rPr>
        <w:t>Севлиево</w:t>
      </w:r>
      <w:r w:rsidRPr="00373617">
        <w:rPr>
          <w:rFonts w:ascii="Times New Roman" w:hAnsi="Times New Roman" w:cs="Times New Roman"/>
          <w:sz w:val="24"/>
          <w:szCs w:val="24"/>
        </w:rPr>
        <w:t>.</w:t>
      </w:r>
    </w:p>
    <w:p w14:paraId="22A0E859" w14:textId="77777777" w:rsidR="00BE05A5" w:rsidRPr="00213CFA" w:rsidRDefault="00BE05A5" w:rsidP="00930908">
      <w:pPr>
        <w:spacing w:after="0"/>
        <w:jc w:val="both"/>
        <w:rPr>
          <w:rFonts w:ascii="Times New Roman" w:hAnsi="Times New Roman" w:cs="Times New Roman"/>
          <w:b/>
          <w:sz w:val="24"/>
          <w:szCs w:val="24"/>
        </w:rPr>
      </w:pPr>
    </w:p>
    <w:p w14:paraId="11FE65BE" w14:textId="77777777" w:rsidR="00BF01C5" w:rsidRPr="00213CFA" w:rsidRDefault="00BF01C5" w:rsidP="00930908">
      <w:pPr>
        <w:spacing w:after="0"/>
        <w:jc w:val="both"/>
        <w:rPr>
          <w:rFonts w:ascii="Times New Roman" w:hAnsi="Times New Roman" w:cs="Times New Roman"/>
          <w:sz w:val="24"/>
          <w:szCs w:val="24"/>
        </w:rPr>
      </w:pPr>
      <w:r w:rsidRPr="00213CFA">
        <w:rPr>
          <w:rFonts w:ascii="Times New Roman" w:hAnsi="Times New Roman" w:cs="Times New Roman"/>
          <w:b/>
          <w:sz w:val="24"/>
          <w:szCs w:val="24"/>
        </w:rPr>
        <w:lastRenderedPageBreak/>
        <w:t>Чл. 6. (1)</w:t>
      </w:r>
      <w:r w:rsidRPr="00213CFA">
        <w:rPr>
          <w:rFonts w:ascii="Times New Roman" w:hAnsi="Times New Roman" w:cs="Times New Roman"/>
          <w:sz w:val="24"/>
          <w:szCs w:val="24"/>
        </w:rPr>
        <w:t xml:space="preserve"> Поканата за общественото обсъждане съдържа най-малко следната</w:t>
      </w:r>
      <w:r w:rsidR="00484742" w:rsidRPr="00213CFA">
        <w:rPr>
          <w:rFonts w:ascii="Times New Roman" w:hAnsi="Times New Roman" w:cs="Times New Roman"/>
          <w:sz w:val="24"/>
          <w:szCs w:val="24"/>
        </w:rPr>
        <w:t xml:space="preserve"> </w:t>
      </w:r>
      <w:r w:rsidRPr="00213CFA">
        <w:rPr>
          <w:rFonts w:ascii="Times New Roman" w:hAnsi="Times New Roman" w:cs="Times New Roman"/>
          <w:sz w:val="24"/>
          <w:szCs w:val="24"/>
        </w:rPr>
        <w:t>информация за проекта, който ще се финансира чрез дългосрочен дълг – предназначение,</w:t>
      </w:r>
      <w:r w:rsidR="00484742" w:rsidRPr="00213CFA">
        <w:rPr>
          <w:rFonts w:ascii="Times New Roman" w:hAnsi="Times New Roman" w:cs="Times New Roman"/>
          <w:sz w:val="24"/>
          <w:szCs w:val="24"/>
        </w:rPr>
        <w:t xml:space="preserve"> </w:t>
      </w:r>
      <w:r w:rsidRPr="00213CFA">
        <w:rPr>
          <w:rFonts w:ascii="Times New Roman" w:hAnsi="Times New Roman" w:cs="Times New Roman"/>
          <w:sz w:val="24"/>
          <w:szCs w:val="24"/>
        </w:rPr>
        <w:t>стойност, начин на финансиране и на обезпечаване, както и мястото и датата на</w:t>
      </w:r>
      <w:r w:rsidR="00484742" w:rsidRPr="00213CFA">
        <w:rPr>
          <w:rFonts w:ascii="Times New Roman" w:hAnsi="Times New Roman" w:cs="Times New Roman"/>
          <w:sz w:val="24"/>
          <w:szCs w:val="24"/>
        </w:rPr>
        <w:t xml:space="preserve"> </w:t>
      </w:r>
      <w:r w:rsidRPr="00213CFA">
        <w:rPr>
          <w:rFonts w:ascii="Times New Roman" w:hAnsi="Times New Roman" w:cs="Times New Roman"/>
          <w:sz w:val="24"/>
          <w:szCs w:val="24"/>
        </w:rPr>
        <w:t>провеждане на общественото обсъждането</w:t>
      </w:r>
    </w:p>
    <w:p w14:paraId="6791E178" w14:textId="77777777" w:rsidR="00BF01C5" w:rsidRPr="00213CFA" w:rsidRDefault="00BE05A5" w:rsidP="00930908">
      <w:pPr>
        <w:spacing w:after="0"/>
        <w:jc w:val="both"/>
        <w:rPr>
          <w:rFonts w:ascii="Times New Roman" w:hAnsi="Times New Roman" w:cs="Times New Roman"/>
          <w:sz w:val="24"/>
          <w:szCs w:val="24"/>
        </w:rPr>
      </w:pPr>
      <w:r w:rsidRPr="00213CFA">
        <w:rPr>
          <w:rFonts w:ascii="Times New Roman" w:hAnsi="Times New Roman" w:cs="Times New Roman"/>
          <w:b/>
          <w:sz w:val="24"/>
          <w:szCs w:val="24"/>
        </w:rPr>
        <w:tab/>
      </w:r>
      <w:r w:rsidR="00BF01C5" w:rsidRPr="00213CFA">
        <w:rPr>
          <w:rFonts w:ascii="Times New Roman" w:hAnsi="Times New Roman" w:cs="Times New Roman"/>
          <w:b/>
          <w:sz w:val="24"/>
          <w:szCs w:val="24"/>
        </w:rPr>
        <w:t>(2)</w:t>
      </w:r>
      <w:r w:rsidR="00BF01C5" w:rsidRPr="00213CFA">
        <w:rPr>
          <w:rFonts w:ascii="Times New Roman" w:hAnsi="Times New Roman" w:cs="Times New Roman"/>
          <w:sz w:val="24"/>
          <w:szCs w:val="24"/>
        </w:rPr>
        <w:t xml:space="preserve"> В поканата се посочва още :</w:t>
      </w:r>
    </w:p>
    <w:p w14:paraId="6283A251" w14:textId="77777777" w:rsidR="00BF01C5" w:rsidRPr="00213CFA" w:rsidRDefault="00FA45DC" w:rsidP="00930908">
      <w:pPr>
        <w:spacing w:after="0"/>
        <w:jc w:val="both"/>
        <w:rPr>
          <w:rFonts w:ascii="Times New Roman" w:hAnsi="Times New Roman" w:cs="Times New Roman"/>
          <w:sz w:val="24"/>
          <w:szCs w:val="24"/>
        </w:rPr>
      </w:pPr>
      <w:r w:rsidRPr="00213CFA">
        <w:rPr>
          <w:rFonts w:ascii="Times New Roman" w:hAnsi="Times New Roman" w:cs="Times New Roman"/>
          <w:sz w:val="24"/>
          <w:szCs w:val="24"/>
        </w:rPr>
        <w:tab/>
      </w:r>
      <w:r w:rsidR="00BF01C5" w:rsidRPr="00213CFA">
        <w:rPr>
          <w:rFonts w:ascii="Times New Roman" w:hAnsi="Times New Roman" w:cs="Times New Roman"/>
          <w:sz w:val="24"/>
          <w:szCs w:val="24"/>
        </w:rPr>
        <w:t>1. начина и реда по който заинтересованите лица могат да се запознаят с</w:t>
      </w:r>
      <w:r w:rsidR="00484742" w:rsidRPr="00213CFA">
        <w:rPr>
          <w:rFonts w:ascii="Times New Roman" w:hAnsi="Times New Roman" w:cs="Times New Roman"/>
          <w:sz w:val="24"/>
          <w:szCs w:val="24"/>
        </w:rPr>
        <w:t xml:space="preserve"> </w:t>
      </w:r>
      <w:r w:rsidR="00BF01C5" w:rsidRPr="00213CFA">
        <w:rPr>
          <w:rFonts w:ascii="Times New Roman" w:hAnsi="Times New Roman" w:cs="Times New Roman"/>
          <w:sz w:val="24"/>
          <w:szCs w:val="24"/>
        </w:rPr>
        <w:t>материалите по проекта;</w:t>
      </w:r>
    </w:p>
    <w:p w14:paraId="6EF6E294" w14:textId="77777777" w:rsidR="00BF01C5" w:rsidRPr="00213CFA" w:rsidRDefault="00FA45DC" w:rsidP="00930908">
      <w:pPr>
        <w:spacing w:after="0"/>
        <w:jc w:val="both"/>
        <w:rPr>
          <w:rFonts w:ascii="Times New Roman" w:hAnsi="Times New Roman" w:cs="Times New Roman"/>
          <w:sz w:val="24"/>
          <w:szCs w:val="24"/>
        </w:rPr>
      </w:pPr>
      <w:r w:rsidRPr="00213CFA">
        <w:rPr>
          <w:rFonts w:ascii="Times New Roman" w:hAnsi="Times New Roman" w:cs="Times New Roman"/>
          <w:sz w:val="24"/>
          <w:szCs w:val="24"/>
        </w:rPr>
        <w:tab/>
      </w:r>
      <w:r w:rsidR="00BF01C5" w:rsidRPr="00213CFA">
        <w:rPr>
          <w:rFonts w:ascii="Times New Roman" w:hAnsi="Times New Roman" w:cs="Times New Roman"/>
          <w:sz w:val="24"/>
          <w:szCs w:val="24"/>
        </w:rPr>
        <w:t>2. възможността заинтересованите лица да отправят писмени предложения,</w:t>
      </w:r>
      <w:r w:rsidR="00484742" w:rsidRPr="00213CFA">
        <w:rPr>
          <w:rFonts w:ascii="Times New Roman" w:hAnsi="Times New Roman" w:cs="Times New Roman"/>
          <w:sz w:val="24"/>
          <w:szCs w:val="24"/>
        </w:rPr>
        <w:t xml:space="preserve"> </w:t>
      </w:r>
      <w:r w:rsidR="00BF01C5" w:rsidRPr="00213CFA">
        <w:rPr>
          <w:rFonts w:ascii="Times New Roman" w:hAnsi="Times New Roman" w:cs="Times New Roman"/>
          <w:sz w:val="24"/>
          <w:szCs w:val="24"/>
        </w:rPr>
        <w:t>становища и мнения по представения за обсъждане параметри на проекта;</w:t>
      </w:r>
    </w:p>
    <w:p w14:paraId="105F29DA" w14:textId="77777777" w:rsidR="00BF01C5" w:rsidRPr="00213CFA" w:rsidRDefault="00FA45DC" w:rsidP="00930908">
      <w:pPr>
        <w:spacing w:after="0"/>
        <w:jc w:val="both"/>
        <w:rPr>
          <w:rFonts w:ascii="Times New Roman" w:hAnsi="Times New Roman" w:cs="Times New Roman"/>
          <w:sz w:val="24"/>
          <w:szCs w:val="24"/>
        </w:rPr>
      </w:pPr>
      <w:r w:rsidRPr="00213CFA">
        <w:rPr>
          <w:rFonts w:ascii="Times New Roman" w:hAnsi="Times New Roman" w:cs="Times New Roman"/>
          <w:sz w:val="24"/>
          <w:szCs w:val="24"/>
        </w:rPr>
        <w:tab/>
      </w:r>
      <w:r w:rsidR="00BF01C5" w:rsidRPr="00213CFA">
        <w:rPr>
          <w:rFonts w:ascii="Times New Roman" w:hAnsi="Times New Roman" w:cs="Times New Roman"/>
          <w:sz w:val="24"/>
          <w:szCs w:val="24"/>
        </w:rPr>
        <w:t>3. при необходимост – лице за контакт</w:t>
      </w:r>
      <w:r w:rsidR="001D753D" w:rsidRPr="00213CFA">
        <w:rPr>
          <w:rFonts w:ascii="Times New Roman" w:hAnsi="Times New Roman" w:cs="Times New Roman"/>
          <w:sz w:val="24"/>
          <w:szCs w:val="24"/>
        </w:rPr>
        <w:t>.</w:t>
      </w:r>
    </w:p>
    <w:p w14:paraId="2DD53AD5" w14:textId="77777777" w:rsidR="00BE05A5" w:rsidRPr="00213CFA" w:rsidRDefault="00BE05A5" w:rsidP="00930908">
      <w:pPr>
        <w:spacing w:after="0"/>
        <w:jc w:val="both"/>
        <w:rPr>
          <w:rFonts w:ascii="Times New Roman" w:hAnsi="Times New Roman" w:cs="Times New Roman"/>
          <w:b/>
          <w:sz w:val="24"/>
          <w:szCs w:val="24"/>
        </w:rPr>
      </w:pPr>
    </w:p>
    <w:p w14:paraId="683EBE6A" w14:textId="77777777" w:rsidR="00BF01C5" w:rsidRPr="00213CFA" w:rsidRDefault="00BF01C5" w:rsidP="00930908">
      <w:pPr>
        <w:spacing w:after="0"/>
        <w:jc w:val="both"/>
        <w:rPr>
          <w:rFonts w:ascii="Times New Roman" w:hAnsi="Times New Roman" w:cs="Times New Roman"/>
          <w:sz w:val="24"/>
          <w:szCs w:val="24"/>
        </w:rPr>
      </w:pPr>
      <w:r w:rsidRPr="00213CFA">
        <w:rPr>
          <w:rFonts w:ascii="Times New Roman" w:hAnsi="Times New Roman" w:cs="Times New Roman"/>
          <w:b/>
          <w:sz w:val="24"/>
          <w:szCs w:val="24"/>
        </w:rPr>
        <w:t>Чл. 7.</w:t>
      </w:r>
      <w:r w:rsidRPr="00213CFA">
        <w:rPr>
          <w:rFonts w:ascii="Times New Roman" w:hAnsi="Times New Roman" w:cs="Times New Roman"/>
          <w:sz w:val="24"/>
          <w:szCs w:val="24"/>
        </w:rPr>
        <w:t xml:space="preserve"> Общественото обсъждане се провежда на общодостъпно място, като в него могат</w:t>
      </w:r>
      <w:r w:rsidR="00484742" w:rsidRPr="00213CFA">
        <w:rPr>
          <w:rFonts w:ascii="Times New Roman" w:hAnsi="Times New Roman" w:cs="Times New Roman"/>
          <w:sz w:val="24"/>
          <w:szCs w:val="24"/>
        </w:rPr>
        <w:t xml:space="preserve"> </w:t>
      </w:r>
      <w:r w:rsidRPr="00213CFA">
        <w:rPr>
          <w:rFonts w:ascii="Times New Roman" w:hAnsi="Times New Roman" w:cs="Times New Roman"/>
          <w:sz w:val="24"/>
          <w:szCs w:val="24"/>
        </w:rPr>
        <w:t>да вземат участие представители на общинската администрация, на държавни и</w:t>
      </w:r>
      <w:r w:rsidR="00484742" w:rsidRPr="00213CFA">
        <w:rPr>
          <w:rFonts w:ascii="Times New Roman" w:hAnsi="Times New Roman" w:cs="Times New Roman"/>
          <w:sz w:val="24"/>
          <w:szCs w:val="24"/>
        </w:rPr>
        <w:t xml:space="preserve"> </w:t>
      </w:r>
      <w:r w:rsidRPr="00213CFA">
        <w:rPr>
          <w:rFonts w:ascii="Times New Roman" w:hAnsi="Times New Roman" w:cs="Times New Roman"/>
          <w:sz w:val="24"/>
          <w:szCs w:val="24"/>
        </w:rPr>
        <w:t>обществени организации, обществеността и заинтересовани физически и юридически</w:t>
      </w:r>
      <w:r w:rsidR="00484742" w:rsidRPr="00213CFA">
        <w:rPr>
          <w:rFonts w:ascii="Times New Roman" w:hAnsi="Times New Roman" w:cs="Times New Roman"/>
          <w:sz w:val="24"/>
          <w:szCs w:val="24"/>
        </w:rPr>
        <w:t xml:space="preserve"> </w:t>
      </w:r>
      <w:r w:rsidRPr="00213CFA">
        <w:rPr>
          <w:rFonts w:ascii="Times New Roman" w:hAnsi="Times New Roman" w:cs="Times New Roman"/>
          <w:sz w:val="24"/>
          <w:szCs w:val="24"/>
        </w:rPr>
        <w:t>лица.</w:t>
      </w:r>
    </w:p>
    <w:p w14:paraId="4A1BDBD2" w14:textId="77777777" w:rsidR="00BE05A5" w:rsidRPr="00213CFA" w:rsidRDefault="00BE05A5" w:rsidP="00930908">
      <w:pPr>
        <w:spacing w:after="0"/>
        <w:jc w:val="both"/>
        <w:rPr>
          <w:rFonts w:ascii="Times New Roman" w:hAnsi="Times New Roman" w:cs="Times New Roman"/>
          <w:b/>
          <w:sz w:val="24"/>
          <w:szCs w:val="24"/>
        </w:rPr>
      </w:pPr>
    </w:p>
    <w:p w14:paraId="29CCF609" w14:textId="77777777" w:rsidR="00BF01C5" w:rsidRPr="00213CFA" w:rsidRDefault="00BF01C5" w:rsidP="00930908">
      <w:pPr>
        <w:spacing w:after="0"/>
        <w:jc w:val="both"/>
        <w:rPr>
          <w:rFonts w:ascii="Times New Roman" w:hAnsi="Times New Roman" w:cs="Times New Roman"/>
          <w:sz w:val="24"/>
          <w:szCs w:val="24"/>
        </w:rPr>
      </w:pPr>
      <w:r w:rsidRPr="00213CFA">
        <w:rPr>
          <w:rFonts w:ascii="Times New Roman" w:hAnsi="Times New Roman" w:cs="Times New Roman"/>
          <w:b/>
          <w:sz w:val="24"/>
          <w:szCs w:val="24"/>
        </w:rPr>
        <w:t>Чл. 8.</w:t>
      </w:r>
      <w:r w:rsidRPr="00213CFA">
        <w:rPr>
          <w:rFonts w:ascii="Times New Roman" w:hAnsi="Times New Roman" w:cs="Times New Roman"/>
          <w:sz w:val="24"/>
          <w:szCs w:val="24"/>
        </w:rPr>
        <w:t xml:space="preserve"> При провеждането на всяко обществено обсъждане присъстват експерти,</w:t>
      </w:r>
      <w:r w:rsidR="00484742" w:rsidRPr="00213CFA">
        <w:rPr>
          <w:rFonts w:ascii="Times New Roman" w:hAnsi="Times New Roman" w:cs="Times New Roman"/>
          <w:sz w:val="24"/>
          <w:szCs w:val="24"/>
        </w:rPr>
        <w:t xml:space="preserve"> </w:t>
      </w:r>
      <w:r w:rsidRPr="00213CFA">
        <w:rPr>
          <w:rFonts w:ascii="Times New Roman" w:hAnsi="Times New Roman" w:cs="Times New Roman"/>
          <w:sz w:val="24"/>
          <w:szCs w:val="24"/>
        </w:rPr>
        <w:t xml:space="preserve">участвали в изготвянето на проекта, като Кметът на Община </w:t>
      </w:r>
      <w:r w:rsidR="00930908" w:rsidRPr="00213CFA">
        <w:rPr>
          <w:rFonts w:ascii="Times New Roman" w:hAnsi="Times New Roman" w:cs="Times New Roman"/>
          <w:sz w:val="24"/>
          <w:szCs w:val="24"/>
        </w:rPr>
        <w:t>Севлиево</w:t>
      </w:r>
      <w:r w:rsidRPr="00213CFA">
        <w:rPr>
          <w:rFonts w:ascii="Times New Roman" w:hAnsi="Times New Roman" w:cs="Times New Roman"/>
          <w:sz w:val="24"/>
          <w:szCs w:val="24"/>
        </w:rPr>
        <w:t xml:space="preserve"> определя със</w:t>
      </w:r>
      <w:r w:rsidR="00484742" w:rsidRPr="00213CFA">
        <w:rPr>
          <w:rFonts w:ascii="Times New Roman" w:hAnsi="Times New Roman" w:cs="Times New Roman"/>
          <w:sz w:val="24"/>
          <w:szCs w:val="24"/>
        </w:rPr>
        <w:t xml:space="preserve"> </w:t>
      </w:r>
      <w:r w:rsidRPr="00213CFA">
        <w:rPr>
          <w:rFonts w:ascii="Times New Roman" w:hAnsi="Times New Roman" w:cs="Times New Roman"/>
          <w:sz w:val="24"/>
          <w:szCs w:val="24"/>
        </w:rPr>
        <w:t xml:space="preserve">заповед докладчик и </w:t>
      </w:r>
      <w:proofErr w:type="spellStart"/>
      <w:r w:rsidRPr="00213CFA">
        <w:rPr>
          <w:rFonts w:ascii="Times New Roman" w:hAnsi="Times New Roman" w:cs="Times New Roman"/>
          <w:sz w:val="24"/>
          <w:szCs w:val="24"/>
        </w:rPr>
        <w:t>протоколчик</w:t>
      </w:r>
      <w:proofErr w:type="spellEnd"/>
      <w:r w:rsidRPr="00213CFA">
        <w:rPr>
          <w:rFonts w:ascii="Times New Roman" w:hAnsi="Times New Roman" w:cs="Times New Roman"/>
          <w:sz w:val="24"/>
          <w:szCs w:val="24"/>
        </w:rPr>
        <w:t xml:space="preserve"> на общественото обсъждане.</w:t>
      </w:r>
    </w:p>
    <w:p w14:paraId="37077C94" w14:textId="77777777" w:rsidR="00BE05A5" w:rsidRPr="00213CFA" w:rsidRDefault="00BE05A5" w:rsidP="00930908">
      <w:pPr>
        <w:spacing w:after="0"/>
        <w:jc w:val="both"/>
        <w:rPr>
          <w:rFonts w:ascii="Times New Roman" w:hAnsi="Times New Roman" w:cs="Times New Roman"/>
          <w:b/>
          <w:sz w:val="24"/>
          <w:szCs w:val="24"/>
        </w:rPr>
      </w:pPr>
    </w:p>
    <w:p w14:paraId="35431448" w14:textId="77777777" w:rsidR="00BF01C5" w:rsidRPr="00213CFA" w:rsidRDefault="00BF01C5" w:rsidP="00930908">
      <w:pPr>
        <w:spacing w:after="0"/>
        <w:jc w:val="both"/>
        <w:rPr>
          <w:rFonts w:ascii="Times New Roman" w:hAnsi="Times New Roman" w:cs="Times New Roman"/>
          <w:sz w:val="24"/>
          <w:szCs w:val="24"/>
        </w:rPr>
      </w:pPr>
      <w:r w:rsidRPr="00213CFA">
        <w:rPr>
          <w:rFonts w:ascii="Times New Roman" w:hAnsi="Times New Roman" w:cs="Times New Roman"/>
          <w:b/>
          <w:sz w:val="24"/>
          <w:szCs w:val="24"/>
        </w:rPr>
        <w:t>Чл. 9.</w:t>
      </w:r>
      <w:r w:rsidRPr="00213CFA">
        <w:rPr>
          <w:rFonts w:ascii="Times New Roman" w:hAnsi="Times New Roman" w:cs="Times New Roman"/>
          <w:sz w:val="24"/>
          <w:szCs w:val="24"/>
        </w:rPr>
        <w:t xml:space="preserve"> Провеждането на общественото обсъждане се провежда по следния ред:</w:t>
      </w:r>
    </w:p>
    <w:p w14:paraId="696DD1D0" w14:textId="77777777" w:rsidR="00BF01C5" w:rsidRPr="00213CFA" w:rsidRDefault="00BE05A5" w:rsidP="00930908">
      <w:pPr>
        <w:spacing w:after="0"/>
        <w:jc w:val="both"/>
        <w:rPr>
          <w:rFonts w:ascii="Times New Roman" w:hAnsi="Times New Roman" w:cs="Times New Roman"/>
          <w:sz w:val="24"/>
          <w:szCs w:val="24"/>
        </w:rPr>
      </w:pPr>
      <w:r w:rsidRPr="00213CFA">
        <w:rPr>
          <w:rFonts w:ascii="Times New Roman" w:hAnsi="Times New Roman" w:cs="Times New Roman"/>
          <w:sz w:val="24"/>
          <w:szCs w:val="24"/>
        </w:rPr>
        <w:tab/>
      </w:r>
      <w:r w:rsidR="00BF01C5" w:rsidRPr="00213CFA">
        <w:rPr>
          <w:rFonts w:ascii="Times New Roman" w:hAnsi="Times New Roman" w:cs="Times New Roman"/>
          <w:sz w:val="24"/>
          <w:szCs w:val="24"/>
        </w:rPr>
        <w:t xml:space="preserve">1. Определеният със Заповед на Кмета на Община </w:t>
      </w:r>
      <w:r w:rsidR="00930908" w:rsidRPr="00213CFA">
        <w:rPr>
          <w:rFonts w:ascii="Times New Roman" w:hAnsi="Times New Roman" w:cs="Times New Roman"/>
          <w:sz w:val="24"/>
          <w:szCs w:val="24"/>
        </w:rPr>
        <w:t>Севлиево</w:t>
      </w:r>
      <w:r w:rsidR="00BF01C5" w:rsidRPr="00213CFA">
        <w:rPr>
          <w:rFonts w:ascii="Times New Roman" w:hAnsi="Times New Roman" w:cs="Times New Roman"/>
          <w:sz w:val="24"/>
          <w:szCs w:val="24"/>
        </w:rPr>
        <w:t xml:space="preserve"> докладчик представя</w:t>
      </w:r>
      <w:r w:rsidR="00484742" w:rsidRPr="00213CFA">
        <w:rPr>
          <w:rFonts w:ascii="Times New Roman" w:hAnsi="Times New Roman" w:cs="Times New Roman"/>
          <w:sz w:val="24"/>
          <w:szCs w:val="24"/>
        </w:rPr>
        <w:t xml:space="preserve"> </w:t>
      </w:r>
      <w:r w:rsidR="00BF01C5" w:rsidRPr="00213CFA">
        <w:rPr>
          <w:rFonts w:ascii="Times New Roman" w:hAnsi="Times New Roman" w:cs="Times New Roman"/>
          <w:sz w:val="24"/>
          <w:szCs w:val="24"/>
        </w:rPr>
        <w:t>пред присъстващите:</w:t>
      </w:r>
    </w:p>
    <w:p w14:paraId="35171997" w14:textId="77777777" w:rsidR="00BF01C5" w:rsidRPr="00213CFA" w:rsidRDefault="00FA45DC" w:rsidP="00930908">
      <w:pPr>
        <w:spacing w:after="0"/>
        <w:jc w:val="both"/>
        <w:rPr>
          <w:rFonts w:ascii="Times New Roman" w:hAnsi="Times New Roman" w:cs="Times New Roman"/>
          <w:sz w:val="24"/>
          <w:szCs w:val="24"/>
        </w:rPr>
      </w:pPr>
      <w:r w:rsidRPr="00213CFA">
        <w:rPr>
          <w:rFonts w:ascii="Times New Roman" w:hAnsi="Times New Roman" w:cs="Times New Roman"/>
          <w:sz w:val="24"/>
          <w:szCs w:val="24"/>
        </w:rPr>
        <w:tab/>
      </w:r>
      <w:r w:rsidR="00BF01C5" w:rsidRPr="00213CFA">
        <w:rPr>
          <w:rFonts w:ascii="Times New Roman" w:hAnsi="Times New Roman" w:cs="Times New Roman"/>
          <w:sz w:val="24"/>
          <w:szCs w:val="24"/>
        </w:rPr>
        <w:t>- наименованието, целите, технико-икономическа обосновка, очаквани срокове за</w:t>
      </w:r>
      <w:r w:rsidR="00484742" w:rsidRPr="00213CFA">
        <w:rPr>
          <w:rFonts w:ascii="Times New Roman" w:hAnsi="Times New Roman" w:cs="Times New Roman"/>
          <w:sz w:val="24"/>
          <w:szCs w:val="24"/>
        </w:rPr>
        <w:t xml:space="preserve"> </w:t>
      </w:r>
      <w:r w:rsidR="00BF01C5" w:rsidRPr="00213CFA">
        <w:rPr>
          <w:rFonts w:ascii="Times New Roman" w:hAnsi="Times New Roman" w:cs="Times New Roman"/>
          <w:sz w:val="24"/>
          <w:szCs w:val="24"/>
        </w:rPr>
        <w:t>реализация и социално-икономически анализ на очакваните резултати от</w:t>
      </w:r>
      <w:r w:rsidR="00484742" w:rsidRPr="00213CFA">
        <w:rPr>
          <w:rFonts w:ascii="Times New Roman" w:hAnsi="Times New Roman" w:cs="Times New Roman"/>
          <w:sz w:val="24"/>
          <w:szCs w:val="24"/>
        </w:rPr>
        <w:t xml:space="preserve"> </w:t>
      </w:r>
      <w:r w:rsidR="00BF01C5" w:rsidRPr="00213CFA">
        <w:rPr>
          <w:rFonts w:ascii="Times New Roman" w:hAnsi="Times New Roman" w:cs="Times New Roman"/>
          <w:sz w:val="24"/>
          <w:szCs w:val="24"/>
        </w:rPr>
        <w:t>осъществяването на проекта;</w:t>
      </w:r>
    </w:p>
    <w:p w14:paraId="523D8774" w14:textId="77777777" w:rsidR="00BF01C5" w:rsidRPr="00213CFA" w:rsidRDefault="00FA45DC" w:rsidP="00930908">
      <w:pPr>
        <w:spacing w:after="0"/>
        <w:jc w:val="both"/>
        <w:rPr>
          <w:rFonts w:ascii="Times New Roman" w:hAnsi="Times New Roman" w:cs="Times New Roman"/>
          <w:sz w:val="24"/>
          <w:szCs w:val="24"/>
        </w:rPr>
      </w:pPr>
      <w:r w:rsidRPr="00213CFA">
        <w:rPr>
          <w:rFonts w:ascii="Times New Roman" w:hAnsi="Times New Roman" w:cs="Times New Roman"/>
          <w:sz w:val="24"/>
          <w:szCs w:val="24"/>
        </w:rPr>
        <w:tab/>
      </w:r>
      <w:r w:rsidR="00BF01C5" w:rsidRPr="00213CFA">
        <w:rPr>
          <w:rFonts w:ascii="Times New Roman" w:hAnsi="Times New Roman" w:cs="Times New Roman"/>
          <w:sz w:val="24"/>
          <w:szCs w:val="24"/>
        </w:rPr>
        <w:t xml:space="preserve">- подробно описание на всички финансови параметри на проекта </w:t>
      </w:r>
      <w:r w:rsidR="00484742" w:rsidRPr="00213CFA">
        <w:rPr>
          <w:rFonts w:ascii="Times New Roman" w:hAnsi="Times New Roman" w:cs="Times New Roman"/>
          <w:sz w:val="24"/>
          <w:szCs w:val="24"/>
        </w:rPr>
        <w:t>–</w:t>
      </w:r>
      <w:r w:rsidR="00BF01C5" w:rsidRPr="00213CFA">
        <w:rPr>
          <w:rFonts w:ascii="Times New Roman" w:hAnsi="Times New Roman" w:cs="Times New Roman"/>
          <w:sz w:val="24"/>
          <w:szCs w:val="24"/>
        </w:rPr>
        <w:t xml:space="preserve"> всички</w:t>
      </w:r>
      <w:r w:rsidR="00484742" w:rsidRPr="00213CFA">
        <w:rPr>
          <w:rFonts w:ascii="Times New Roman" w:hAnsi="Times New Roman" w:cs="Times New Roman"/>
          <w:sz w:val="24"/>
          <w:szCs w:val="24"/>
        </w:rPr>
        <w:t xml:space="preserve"> </w:t>
      </w:r>
      <w:r w:rsidR="00BF01C5" w:rsidRPr="00213CFA">
        <w:rPr>
          <w:rFonts w:ascii="Times New Roman" w:hAnsi="Times New Roman" w:cs="Times New Roman"/>
          <w:sz w:val="24"/>
          <w:szCs w:val="24"/>
        </w:rPr>
        <w:t>източници на финансиране на проекта и размер на съответния финансов ресурс,</w:t>
      </w:r>
      <w:r w:rsidR="00484742" w:rsidRPr="00213CFA">
        <w:rPr>
          <w:rFonts w:ascii="Times New Roman" w:hAnsi="Times New Roman" w:cs="Times New Roman"/>
          <w:sz w:val="24"/>
          <w:szCs w:val="24"/>
        </w:rPr>
        <w:t xml:space="preserve"> </w:t>
      </w:r>
      <w:r w:rsidR="00BF01C5" w:rsidRPr="00213CFA">
        <w:rPr>
          <w:rFonts w:ascii="Times New Roman" w:hAnsi="Times New Roman" w:cs="Times New Roman"/>
          <w:sz w:val="24"/>
          <w:szCs w:val="24"/>
        </w:rPr>
        <w:t>максимален размер на дълга, срокове и начини за усвояването му, лихвени условия,</w:t>
      </w:r>
      <w:r w:rsidR="00484742" w:rsidRPr="00213CFA">
        <w:rPr>
          <w:rFonts w:ascii="Times New Roman" w:hAnsi="Times New Roman" w:cs="Times New Roman"/>
          <w:sz w:val="24"/>
          <w:szCs w:val="24"/>
        </w:rPr>
        <w:t xml:space="preserve"> </w:t>
      </w:r>
      <w:r w:rsidR="00BF01C5" w:rsidRPr="00213CFA">
        <w:rPr>
          <w:rFonts w:ascii="Times New Roman" w:hAnsi="Times New Roman" w:cs="Times New Roman"/>
          <w:sz w:val="24"/>
          <w:szCs w:val="24"/>
        </w:rPr>
        <w:t xml:space="preserve">намерения за погасяване, размер на разходите за консултантски и </w:t>
      </w:r>
      <w:proofErr w:type="spellStart"/>
      <w:r w:rsidR="00BF01C5" w:rsidRPr="00213CFA">
        <w:rPr>
          <w:rFonts w:ascii="Times New Roman" w:hAnsi="Times New Roman" w:cs="Times New Roman"/>
          <w:sz w:val="24"/>
          <w:szCs w:val="24"/>
        </w:rPr>
        <w:t>административноуправленски</w:t>
      </w:r>
      <w:proofErr w:type="spellEnd"/>
      <w:r w:rsidR="00484742" w:rsidRPr="00213CFA">
        <w:rPr>
          <w:rFonts w:ascii="Times New Roman" w:hAnsi="Times New Roman" w:cs="Times New Roman"/>
          <w:sz w:val="24"/>
          <w:szCs w:val="24"/>
        </w:rPr>
        <w:t xml:space="preserve"> </w:t>
      </w:r>
      <w:r w:rsidR="00BF01C5" w:rsidRPr="00213CFA">
        <w:rPr>
          <w:rFonts w:ascii="Times New Roman" w:hAnsi="Times New Roman" w:cs="Times New Roman"/>
          <w:sz w:val="24"/>
          <w:szCs w:val="24"/>
        </w:rPr>
        <w:t>услуги, източници за погасяване на дълга, влияние на дълговото</w:t>
      </w:r>
      <w:r w:rsidR="00484742" w:rsidRPr="00213CFA">
        <w:rPr>
          <w:rFonts w:ascii="Times New Roman" w:hAnsi="Times New Roman" w:cs="Times New Roman"/>
          <w:sz w:val="24"/>
          <w:szCs w:val="24"/>
        </w:rPr>
        <w:t xml:space="preserve"> </w:t>
      </w:r>
      <w:r w:rsidR="00BF01C5" w:rsidRPr="00213CFA">
        <w:rPr>
          <w:rFonts w:ascii="Times New Roman" w:hAnsi="Times New Roman" w:cs="Times New Roman"/>
          <w:sz w:val="24"/>
          <w:szCs w:val="24"/>
        </w:rPr>
        <w:t>финансиране и на разходите по обслужването на дълга върху бюджета на общината.</w:t>
      </w:r>
    </w:p>
    <w:p w14:paraId="1D823F90" w14:textId="77777777" w:rsidR="00BF01C5" w:rsidRPr="00213CFA" w:rsidRDefault="00BE05A5" w:rsidP="00930908">
      <w:pPr>
        <w:spacing w:after="0"/>
        <w:jc w:val="both"/>
        <w:rPr>
          <w:rFonts w:ascii="Times New Roman" w:hAnsi="Times New Roman" w:cs="Times New Roman"/>
          <w:sz w:val="24"/>
          <w:szCs w:val="24"/>
        </w:rPr>
      </w:pPr>
      <w:r w:rsidRPr="00213CFA">
        <w:rPr>
          <w:rFonts w:ascii="Times New Roman" w:hAnsi="Times New Roman" w:cs="Times New Roman"/>
          <w:sz w:val="24"/>
          <w:szCs w:val="24"/>
        </w:rPr>
        <w:tab/>
      </w:r>
      <w:r w:rsidR="00BF01C5" w:rsidRPr="00213CFA">
        <w:rPr>
          <w:rFonts w:ascii="Times New Roman" w:hAnsi="Times New Roman" w:cs="Times New Roman"/>
          <w:sz w:val="24"/>
          <w:szCs w:val="24"/>
        </w:rPr>
        <w:t>2. След приставянето на проекта се преминава към дискусия, в която се дава</w:t>
      </w:r>
      <w:r w:rsidR="00484742" w:rsidRPr="00213CFA">
        <w:rPr>
          <w:rFonts w:ascii="Times New Roman" w:hAnsi="Times New Roman" w:cs="Times New Roman"/>
          <w:sz w:val="24"/>
          <w:szCs w:val="24"/>
        </w:rPr>
        <w:t xml:space="preserve"> </w:t>
      </w:r>
      <w:r w:rsidR="00BF01C5" w:rsidRPr="00213CFA">
        <w:rPr>
          <w:rFonts w:ascii="Times New Roman" w:hAnsi="Times New Roman" w:cs="Times New Roman"/>
          <w:sz w:val="24"/>
          <w:szCs w:val="24"/>
        </w:rPr>
        <w:t>думата на присъстващите за изразяване на мнения, предложения и становища, както и за</w:t>
      </w:r>
      <w:r w:rsidR="00484742" w:rsidRPr="00213CFA">
        <w:rPr>
          <w:rFonts w:ascii="Times New Roman" w:hAnsi="Times New Roman" w:cs="Times New Roman"/>
          <w:sz w:val="24"/>
          <w:szCs w:val="24"/>
        </w:rPr>
        <w:t xml:space="preserve"> </w:t>
      </w:r>
      <w:r w:rsidR="00BF01C5" w:rsidRPr="00213CFA">
        <w:rPr>
          <w:rFonts w:ascii="Times New Roman" w:hAnsi="Times New Roman" w:cs="Times New Roman"/>
          <w:sz w:val="24"/>
          <w:szCs w:val="24"/>
        </w:rPr>
        <w:t>въпроси по проекта. Лицата, които желаят да вземат отношение се идентифицират чрез</w:t>
      </w:r>
      <w:r w:rsidR="00484742" w:rsidRPr="00213CFA">
        <w:rPr>
          <w:rFonts w:ascii="Times New Roman" w:hAnsi="Times New Roman" w:cs="Times New Roman"/>
          <w:sz w:val="24"/>
          <w:szCs w:val="24"/>
        </w:rPr>
        <w:t xml:space="preserve"> </w:t>
      </w:r>
      <w:r w:rsidR="00BF01C5" w:rsidRPr="00213CFA">
        <w:rPr>
          <w:rFonts w:ascii="Times New Roman" w:hAnsi="Times New Roman" w:cs="Times New Roman"/>
          <w:sz w:val="24"/>
          <w:szCs w:val="24"/>
        </w:rPr>
        <w:t>име и местоживеене.</w:t>
      </w:r>
    </w:p>
    <w:p w14:paraId="28CD49A9" w14:textId="77777777" w:rsidR="00BF01C5" w:rsidRPr="00213CFA" w:rsidRDefault="00BE05A5" w:rsidP="00930908">
      <w:pPr>
        <w:spacing w:after="0"/>
        <w:jc w:val="both"/>
        <w:rPr>
          <w:rFonts w:ascii="Times New Roman" w:hAnsi="Times New Roman" w:cs="Times New Roman"/>
          <w:sz w:val="24"/>
          <w:szCs w:val="24"/>
        </w:rPr>
      </w:pPr>
      <w:r w:rsidRPr="00213CFA">
        <w:rPr>
          <w:rFonts w:ascii="Times New Roman" w:hAnsi="Times New Roman" w:cs="Times New Roman"/>
          <w:sz w:val="24"/>
          <w:szCs w:val="24"/>
        </w:rPr>
        <w:tab/>
      </w:r>
      <w:r w:rsidR="00BF01C5" w:rsidRPr="00213CFA">
        <w:rPr>
          <w:rFonts w:ascii="Times New Roman" w:hAnsi="Times New Roman" w:cs="Times New Roman"/>
          <w:sz w:val="24"/>
          <w:szCs w:val="24"/>
        </w:rPr>
        <w:t>3. Всички изказани и отправени мнения, предложения, становища и въпроси и</w:t>
      </w:r>
      <w:r w:rsidR="00484742" w:rsidRPr="00213CFA">
        <w:rPr>
          <w:rFonts w:ascii="Times New Roman" w:hAnsi="Times New Roman" w:cs="Times New Roman"/>
          <w:sz w:val="24"/>
          <w:szCs w:val="24"/>
        </w:rPr>
        <w:t xml:space="preserve"> </w:t>
      </w:r>
      <w:r w:rsidR="00BF01C5" w:rsidRPr="00213CFA">
        <w:rPr>
          <w:rFonts w:ascii="Times New Roman" w:hAnsi="Times New Roman" w:cs="Times New Roman"/>
          <w:sz w:val="24"/>
          <w:szCs w:val="24"/>
        </w:rPr>
        <w:t>отправилите ги лица се отразяват във водения протокол.</w:t>
      </w:r>
    </w:p>
    <w:p w14:paraId="668FA3C5" w14:textId="77777777" w:rsidR="00BF01C5" w:rsidRPr="00213CFA" w:rsidRDefault="00BE05A5" w:rsidP="00930908">
      <w:pPr>
        <w:spacing w:after="0"/>
        <w:jc w:val="both"/>
        <w:rPr>
          <w:rFonts w:ascii="Times New Roman" w:hAnsi="Times New Roman" w:cs="Times New Roman"/>
          <w:sz w:val="24"/>
          <w:szCs w:val="24"/>
        </w:rPr>
      </w:pPr>
      <w:r w:rsidRPr="00213CFA">
        <w:rPr>
          <w:rFonts w:ascii="Times New Roman" w:hAnsi="Times New Roman" w:cs="Times New Roman"/>
          <w:sz w:val="24"/>
          <w:szCs w:val="24"/>
        </w:rPr>
        <w:tab/>
      </w:r>
      <w:r w:rsidR="00BF01C5" w:rsidRPr="00213CFA">
        <w:rPr>
          <w:rFonts w:ascii="Times New Roman" w:hAnsi="Times New Roman" w:cs="Times New Roman"/>
          <w:sz w:val="24"/>
          <w:szCs w:val="24"/>
        </w:rPr>
        <w:t>4. Лицата по чл. 8 отговарят на отправените въпроси, мнения, предложения и</w:t>
      </w:r>
      <w:r w:rsidR="00484742" w:rsidRPr="00213CFA">
        <w:rPr>
          <w:rFonts w:ascii="Times New Roman" w:hAnsi="Times New Roman" w:cs="Times New Roman"/>
          <w:sz w:val="24"/>
          <w:szCs w:val="24"/>
        </w:rPr>
        <w:t xml:space="preserve"> </w:t>
      </w:r>
      <w:r w:rsidR="00BF01C5" w:rsidRPr="00213CFA">
        <w:rPr>
          <w:rFonts w:ascii="Times New Roman" w:hAnsi="Times New Roman" w:cs="Times New Roman"/>
          <w:sz w:val="24"/>
          <w:szCs w:val="24"/>
        </w:rPr>
        <w:t>становища.</w:t>
      </w:r>
    </w:p>
    <w:p w14:paraId="2F8AB26E" w14:textId="77777777" w:rsidR="00BE05A5" w:rsidRPr="00213CFA" w:rsidRDefault="00BE05A5" w:rsidP="00930908">
      <w:pPr>
        <w:spacing w:after="0"/>
        <w:jc w:val="both"/>
        <w:rPr>
          <w:rFonts w:ascii="Times New Roman" w:hAnsi="Times New Roman" w:cs="Times New Roman"/>
          <w:b/>
          <w:sz w:val="24"/>
          <w:szCs w:val="24"/>
        </w:rPr>
      </w:pPr>
    </w:p>
    <w:p w14:paraId="76EBF515" w14:textId="77777777" w:rsidR="00BF01C5" w:rsidRPr="00213CFA" w:rsidRDefault="00BF01C5" w:rsidP="00930908">
      <w:pPr>
        <w:spacing w:after="0"/>
        <w:jc w:val="both"/>
        <w:rPr>
          <w:rFonts w:ascii="Times New Roman" w:hAnsi="Times New Roman" w:cs="Times New Roman"/>
          <w:sz w:val="24"/>
          <w:szCs w:val="24"/>
        </w:rPr>
      </w:pPr>
      <w:r w:rsidRPr="00213CFA">
        <w:rPr>
          <w:rFonts w:ascii="Times New Roman" w:hAnsi="Times New Roman" w:cs="Times New Roman"/>
          <w:b/>
          <w:sz w:val="24"/>
          <w:szCs w:val="24"/>
        </w:rPr>
        <w:lastRenderedPageBreak/>
        <w:t>Чл. 10</w:t>
      </w:r>
      <w:r w:rsidR="00484742" w:rsidRPr="00213CFA">
        <w:rPr>
          <w:rFonts w:ascii="Times New Roman" w:hAnsi="Times New Roman" w:cs="Times New Roman"/>
          <w:b/>
          <w:sz w:val="24"/>
          <w:szCs w:val="24"/>
        </w:rPr>
        <w:t>.</w:t>
      </w:r>
      <w:r w:rsidRPr="00213CFA">
        <w:rPr>
          <w:rFonts w:ascii="Times New Roman" w:hAnsi="Times New Roman" w:cs="Times New Roman"/>
          <w:sz w:val="24"/>
          <w:szCs w:val="24"/>
        </w:rPr>
        <w:t xml:space="preserve"> Изготве</w:t>
      </w:r>
      <w:r w:rsidR="00BA2666" w:rsidRPr="00213CFA">
        <w:rPr>
          <w:rFonts w:ascii="Times New Roman" w:hAnsi="Times New Roman" w:cs="Times New Roman"/>
          <w:sz w:val="24"/>
          <w:szCs w:val="24"/>
        </w:rPr>
        <w:t xml:space="preserve">ният и подписан от </w:t>
      </w:r>
      <w:proofErr w:type="spellStart"/>
      <w:r w:rsidR="00BA2666" w:rsidRPr="00213CFA">
        <w:rPr>
          <w:rFonts w:ascii="Times New Roman" w:hAnsi="Times New Roman" w:cs="Times New Roman"/>
          <w:sz w:val="24"/>
          <w:szCs w:val="24"/>
        </w:rPr>
        <w:t>протоколчика</w:t>
      </w:r>
      <w:proofErr w:type="spellEnd"/>
      <w:r w:rsidRPr="00213CFA">
        <w:rPr>
          <w:rFonts w:ascii="Times New Roman" w:hAnsi="Times New Roman" w:cs="Times New Roman"/>
          <w:sz w:val="24"/>
          <w:szCs w:val="24"/>
        </w:rPr>
        <w:t xml:space="preserve"> протокол от проведеното</w:t>
      </w:r>
      <w:r w:rsidR="00484742" w:rsidRPr="00213CFA">
        <w:rPr>
          <w:rFonts w:ascii="Times New Roman" w:hAnsi="Times New Roman" w:cs="Times New Roman"/>
          <w:sz w:val="24"/>
          <w:szCs w:val="24"/>
        </w:rPr>
        <w:t xml:space="preserve"> </w:t>
      </w:r>
      <w:r w:rsidRPr="00213CFA">
        <w:rPr>
          <w:rFonts w:ascii="Times New Roman" w:hAnsi="Times New Roman" w:cs="Times New Roman"/>
          <w:sz w:val="24"/>
          <w:szCs w:val="24"/>
        </w:rPr>
        <w:t>общественото обсъждане на дългосрочен дълг е неразделна част от предложението на</w:t>
      </w:r>
      <w:r w:rsidR="00484742" w:rsidRPr="00213CFA">
        <w:rPr>
          <w:rFonts w:ascii="Times New Roman" w:hAnsi="Times New Roman" w:cs="Times New Roman"/>
          <w:sz w:val="24"/>
          <w:szCs w:val="24"/>
        </w:rPr>
        <w:t xml:space="preserve"> </w:t>
      </w:r>
      <w:r w:rsidR="00BA2666" w:rsidRPr="00213CFA">
        <w:rPr>
          <w:rFonts w:ascii="Times New Roman" w:hAnsi="Times New Roman" w:cs="Times New Roman"/>
          <w:sz w:val="24"/>
          <w:szCs w:val="24"/>
        </w:rPr>
        <w:t>К</w:t>
      </w:r>
      <w:r w:rsidRPr="00213CFA">
        <w:rPr>
          <w:rFonts w:ascii="Times New Roman" w:hAnsi="Times New Roman" w:cs="Times New Roman"/>
          <w:sz w:val="24"/>
          <w:szCs w:val="24"/>
        </w:rPr>
        <w:t>мета по чл. 13 от Закона за общинския дълг.</w:t>
      </w:r>
    </w:p>
    <w:p w14:paraId="55261FA3" w14:textId="77777777" w:rsidR="00484742" w:rsidRPr="00213CFA" w:rsidRDefault="00484742" w:rsidP="00930908">
      <w:pPr>
        <w:spacing w:after="0"/>
        <w:jc w:val="both"/>
        <w:rPr>
          <w:rFonts w:ascii="Times New Roman" w:hAnsi="Times New Roman" w:cs="Times New Roman"/>
          <w:sz w:val="24"/>
          <w:szCs w:val="24"/>
        </w:rPr>
      </w:pPr>
    </w:p>
    <w:p w14:paraId="3298978B" w14:textId="77777777" w:rsidR="00BF01C5" w:rsidRPr="00213CFA" w:rsidRDefault="00BF01C5" w:rsidP="00484742">
      <w:pPr>
        <w:spacing w:after="0"/>
        <w:jc w:val="center"/>
        <w:rPr>
          <w:rFonts w:ascii="Times New Roman" w:hAnsi="Times New Roman" w:cs="Times New Roman"/>
          <w:b/>
          <w:sz w:val="24"/>
          <w:szCs w:val="24"/>
        </w:rPr>
      </w:pPr>
      <w:r w:rsidRPr="00213CFA">
        <w:rPr>
          <w:rFonts w:ascii="Times New Roman" w:hAnsi="Times New Roman" w:cs="Times New Roman"/>
          <w:b/>
          <w:sz w:val="24"/>
          <w:szCs w:val="24"/>
        </w:rPr>
        <w:t>ЗАКЛЮЧИТЕЛНИ РАЗПОРЕДБИ</w:t>
      </w:r>
    </w:p>
    <w:p w14:paraId="22FA757B" w14:textId="77777777" w:rsidR="00484742" w:rsidRPr="00213CFA" w:rsidRDefault="00484742" w:rsidP="00484742">
      <w:pPr>
        <w:spacing w:after="0"/>
        <w:jc w:val="center"/>
        <w:rPr>
          <w:rFonts w:ascii="Times New Roman" w:hAnsi="Times New Roman" w:cs="Times New Roman"/>
          <w:b/>
          <w:sz w:val="24"/>
          <w:szCs w:val="24"/>
        </w:rPr>
      </w:pPr>
    </w:p>
    <w:p w14:paraId="7D79BC2F" w14:textId="77777777" w:rsidR="00BF01C5" w:rsidRPr="00213CFA" w:rsidRDefault="00FA45DC" w:rsidP="00930908">
      <w:pPr>
        <w:spacing w:after="0"/>
        <w:jc w:val="both"/>
        <w:rPr>
          <w:rFonts w:ascii="Times New Roman" w:hAnsi="Times New Roman" w:cs="Times New Roman"/>
          <w:sz w:val="24"/>
          <w:szCs w:val="24"/>
        </w:rPr>
      </w:pPr>
      <w:r w:rsidRPr="00213CFA">
        <w:rPr>
          <w:rFonts w:ascii="Times New Roman" w:hAnsi="Times New Roman" w:cs="Times New Roman"/>
          <w:sz w:val="24"/>
          <w:szCs w:val="24"/>
        </w:rPr>
        <w:tab/>
      </w:r>
      <w:r w:rsidR="00BF01C5" w:rsidRPr="00213CFA">
        <w:rPr>
          <w:rFonts w:ascii="Times New Roman" w:hAnsi="Times New Roman" w:cs="Times New Roman"/>
          <w:sz w:val="24"/>
          <w:szCs w:val="24"/>
        </w:rPr>
        <w:t>§1. Настоящата Наредба за определяне на условията и реда за провеждане на</w:t>
      </w:r>
      <w:r w:rsidR="00484742" w:rsidRPr="00213CFA">
        <w:rPr>
          <w:rFonts w:ascii="Times New Roman" w:hAnsi="Times New Roman" w:cs="Times New Roman"/>
          <w:sz w:val="24"/>
          <w:szCs w:val="24"/>
        </w:rPr>
        <w:t xml:space="preserve"> </w:t>
      </w:r>
      <w:r w:rsidR="00BF01C5" w:rsidRPr="00213CFA">
        <w:rPr>
          <w:rFonts w:ascii="Times New Roman" w:hAnsi="Times New Roman" w:cs="Times New Roman"/>
          <w:sz w:val="24"/>
          <w:szCs w:val="24"/>
        </w:rPr>
        <w:t>обществено</w:t>
      </w:r>
      <w:r w:rsidR="00484742" w:rsidRPr="00213CFA">
        <w:rPr>
          <w:rFonts w:ascii="Times New Roman" w:hAnsi="Times New Roman" w:cs="Times New Roman"/>
          <w:sz w:val="24"/>
          <w:szCs w:val="24"/>
        </w:rPr>
        <w:t xml:space="preserve"> </w:t>
      </w:r>
      <w:r w:rsidR="00BF01C5" w:rsidRPr="00213CFA">
        <w:rPr>
          <w:rFonts w:ascii="Times New Roman" w:hAnsi="Times New Roman" w:cs="Times New Roman"/>
          <w:sz w:val="24"/>
          <w:szCs w:val="24"/>
        </w:rPr>
        <w:t>обсъждане на проекти, които ще се финансират чрез дългосрочен дълг, е приета на</w:t>
      </w:r>
      <w:r w:rsidR="00484742" w:rsidRPr="00213CFA">
        <w:rPr>
          <w:rFonts w:ascii="Times New Roman" w:hAnsi="Times New Roman" w:cs="Times New Roman"/>
          <w:sz w:val="24"/>
          <w:szCs w:val="24"/>
        </w:rPr>
        <w:t xml:space="preserve"> </w:t>
      </w:r>
      <w:r w:rsidR="00BF01C5" w:rsidRPr="00213CFA">
        <w:rPr>
          <w:rFonts w:ascii="Times New Roman" w:hAnsi="Times New Roman" w:cs="Times New Roman"/>
          <w:sz w:val="24"/>
          <w:szCs w:val="24"/>
        </w:rPr>
        <w:t>основание чл.</w:t>
      </w:r>
      <w:r w:rsidR="00BA2666" w:rsidRPr="00213CFA">
        <w:rPr>
          <w:rFonts w:ascii="Times New Roman" w:hAnsi="Times New Roman" w:cs="Times New Roman"/>
          <w:sz w:val="24"/>
          <w:szCs w:val="24"/>
        </w:rPr>
        <w:t xml:space="preserve"> 15 от З</w:t>
      </w:r>
      <w:r w:rsidR="00BF01C5" w:rsidRPr="00213CFA">
        <w:rPr>
          <w:rFonts w:ascii="Times New Roman" w:hAnsi="Times New Roman" w:cs="Times New Roman"/>
          <w:sz w:val="24"/>
          <w:szCs w:val="24"/>
        </w:rPr>
        <w:t>акона за общинския дълг.</w:t>
      </w:r>
    </w:p>
    <w:p w14:paraId="4235425F" w14:textId="77777777" w:rsidR="00BF01C5" w:rsidRPr="00213CFA" w:rsidRDefault="00FA45DC" w:rsidP="00930908">
      <w:pPr>
        <w:spacing w:after="0"/>
        <w:jc w:val="both"/>
        <w:rPr>
          <w:rFonts w:ascii="Times New Roman" w:hAnsi="Times New Roman" w:cs="Times New Roman"/>
          <w:sz w:val="24"/>
          <w:szCs w:val="24"/>
        </w:rPr>
      </w:pPr>
      <w:r w:rsidRPr="00213CFA">
        <w:rPr>
          <w:rFonts w:ascii="Times New Roman" w:hAnsi="Times New Roman" w:cs="Times New Roman"/>
          <w:sz w:val="24"/>
          <w:szCs w:val="24"/>
        </w:rPr>
        <w:tab/>
      </w:r>
      <w:r w:rsidR="00BF01C5" w:rsidRPr="00213CFA">
        <w:rPr>
          <w:rFonts w:ascii="Times New Roman" w:hAnsi="Times New Roman" w:cs="Times New Roman"/>
          <w:sz w:val="24"/>
          <w:szCs w:val="24"/>
        </w:rPr>
        <w:t>§2. Настоящата Наредба за определяне на условията и реда за провеждане на</w:t>
      </w:r>
      <w:r w:rsidR="00484742" w:rsidRPr="00213CFA">
        <w:rPr>
          <w:rFonts w:ascii="Times New Roman" w:hAnsi="Times New Roman" w:cs="Times New Roman"/>
          <w:sz w:val="24"/>
          <w:szCs w:val="24"/>
        </w:rPr>
        <w:t xml:space="preserve"> </w:t>
      </w:r>
      <w:r w:rsidR="00BF01C5" w:rsidRPr="00213CFA">
        <w:rPr>
          <w:rFonts w:ascii="Times New Roman" w:hAnsi="Times New Roman" w:cs="Times New Roman"/>
          <w:sz w:val="24"/>
          <w:szCs w:val="24"/>
        </w:rPr>
        <w:t>обществено обсъждане на проекти, които ще се ф</w:t>
      </w:r>
      <w:r w:rsidR="00AE2E8F" w:rsidRPr="00213CFA">
        <w:rPr>
          <w:rFonts w:ascii="Times New Roman" w:hAnsi="Times New Roman" w:cs="Times New Roman"/>
          <w:sz w:val="24"/>
          <w:szCs w:val="24"/>
        </w:rPr>
        <w:t>инансират чрез дългосрочен дълг м</w:t>
      </w:r>
      <w:r w:rsidR="00BF01C5" w:rsidRPr="00213CFA">
        <w:rPr>
          <w:rFonts w:ascii="Times New Roman" w:hAnsi="Times New Roman" w:cs="Times New Roman"/>
          <w:sz w:val="24"/>
          <w:szCs w:val="24"/>
        </w:rPr>
        <w:t>оже</w:t>
      </w:r>
      <w:r w:rsidR="00484742" w:rsidRPr="00213CFA">
        <w:rPr>
          <w:rFonts w:ascii="Times New Roman" w:hAnsi="Times New Roman" w:cs="Times New Roman"/>
          <w:sz w:val="24"/>
          <w:szCs w:val="24"/>
        </w:rPr>
        <w:t xml:space="preserve"> </w:t>
      </w:r>
      <w:r w:rsidR="00BF01C5" w:rsidRPr="00213CFA">
        <w:rPr>
          <w:rFonts w:ascii="Times New Roman" w:hAnsi="Times New Roman" w:cs="Times New Roman"/>
          <w:sz w:val="24"/>
          <w:szCs w:val="24"/>
        </w:rPr>
        <w:t>да бъде изменяна и допълвана по реда на нейното приемане.</w:t>
      </w:r>
    </w:p>
    <w:p w14:paraId="1040148D" w14:textId="77777777" w:rsidR="00B3782B" w:rsidRPr="00213CFA" w:rsidRDefault="00FA45DC" w:rsidP="00930908">
      <w:pPr>
        <w:spacing w:after="0"/>
        <w:jc w:val="both"/>
        <w:rPr>
          <w:rFonts w:ascii="Times New Roman" w:hAnsi="Times New Roman" w:cs="Times New Roman"/>
          <w:sz w:val="24"/>
          <w:szCs w:val="24"/>
        </w:rPr>
      </w:pPr>
      <w:r w:rsidRPr="00213CFA">
        <w:rPr>
          <w:rFonts w:ascii="Times New Roman" w:hAnsi="Times New Roman" w:cs="Times New Roman"/>
          <w:sz w:val="24"/>
          <w:szCs w:val="24"/>
        </w:rPr>
        <w:tab/>
      </w:r>
      <w:r w:rsidR="00BF01C5" w:rsidRPr="00213CFA">
        <w:rPr>
          <w:rFonts w:ascii="Times New Roman" w:hAnsi="Times New Roman" w:cs="Times New Roman"/>
          <w:sz w:val="24"/>
          <w:szCs w:val="24"/>
        </w:rPr>
        <w:t>§3. Настоящата Наредба за определяне на условията и реда за провеждане на</w:t>
      </w:r>
      <w:r w:rsidR="00484742" w:rsidRPr="00213CFA">
        <w:rPr>
          <w:rFonts w:ascii="Times New Roman" w:hAnsi="Times New Roman" w:cs="Times New Roman"/>
          <w:sz w:val="24"/>
          <w:szCs w:val="24"/>
        </w:rPr>
        <w:t xml:space="preserve"> </w:t>
      </w:r>
      <w:r w:rsidR="00BF01C5" w:rsidRPr="00213CFA">
        <w:rPr>
          <w:rFonts w:ascii="Times New Roman" w:hAnsi="Times New Roman" w:cs="Times New Roman"/>
          <w:sz w:val="24"/>
          <w:szCs w:val="24"/>
        </w:rPr>
        <w:t>обществено обсъждане на проекти, които ще се финансират чрез дългосрочен дълг е</w:t>
      </w:r>
      <w:r w:rsidR="00484742" w:rsidRPr="00213CFA">
        <w:rPr>
          <w:rFonts w:ascii="Times New Roman" w:hAnsi="Times New Roman" w:cs="Times New Roman"/>
          <w:sz w:val="24"/>
          <w:szCs w:val="24"/>
        </w:rPr>
        <w:t xml:space="preserve"> </w:t>
      </w:r>
      <w:r w:rsidR="00BF01C5" w:rsidRPr="00213CFA">
        <w:rPr>
          <w:rFonts w:ascii="Times New Roman" w:hAnsi="Times New Roman" w:cs="Times New Roman"/>
          <w:sz w:val="24"/>
          <w:szCs w:val="24"/>
        </w:rPr>
        <w:t xml:space="preserve">приета с Решение №............................ на Общински съвет </w:t>
      </w:r>
      <w:r w:rsidR="00AE2E8F" w:rsidRPr="00213CFA">
        <w:rPr>
          <w:rFonts w:ascii="Times New Roman" w:hAnsi="Times New Roman" w:cs="Times New Roman"/>
          <w:sz w:val="24"/>
          <w:szCs w:val="24"/>
        </w:rPr>
        <w:t xml:space="preserve">гр. </w:t>
      </w:r>
      <w:r w:rsidR="00930908" w:rsidRPr="00213CFA">
        <w:rPr>
          <w:rFonts w:ascii="Times New Roman" w:hAnsi="Times New Roman" w:cs="Times New Roman"/>
          <w:sz w:val="24"/>
          <w:szCs w:val="24"/>
        </w:rPr>
        <w:t>Севлиево</w:t>
      </w:r>
      <w:r w:rsidR="00DB3AAA" w:rsidRPr="00213CFA">
        <w:rPr>
          <w:rFonts w:ascii="Times New Roman" w:hAnsi="Times New Roman" w:cs="Times New Roman"/>
          <w:sz w:val="24"/>
          <w:szCs w:val="24"/>
        </w:rPr>
        <w:t xml:space="preserve"> и влиза в сила от датата на приемането й.</w:t>
      </w:r>
    </w:p>
    <w:sectPr w:rsidR="00B3782B" w:rsidRPr="00213CFA" w:rsidSect="00930908">
      <w:footerReference w:type="default" r:id="rId6"/>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83BFE" w14:textId="77777777" w:rsidR="008A2F40" w:rsidRDefault="008A2F40" w:rsidP="00564963">
      <w:pPr>
        <w:spacing w:after="0" w:line="240" w:lineRule="auto"/>
      </w:pPr>
      <w:r>
        <w:separator/>
      </w:r>
    </w:p>
  </w:endnote>
  <w:endnote w:type="continuationSeparator" w:id="0">
    <w:p w14:paraId="6D2904F4" w14:textId="77777777" w:rsidR="008A2F40" w:rsidRDefault="008A2F40" w:rsidP="00564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683087"/>
      <w:docPartObj>
        <w:docPartGallery w:val="Page Numbers (Bottom of Page)"/>
        <w:docPartUnique/>
      </w:docPartObj>
    </w:sdtPr>
    <w:sdtContent>
      <w:p w14:paraId="6143309A" w14:textId="66F64984" w:rsidR="00564963" w:rsidRDefault="00564963">
        <w:pPr>
          <w:pStyle w:val="ad"/>
          <w:jc w:val="right"/>
        </w:pPr>
        <w:r>
          <w:fldChar w:fldCharType="begin"/>
        </w:r>
        <w:r>
          <w:instrText>PAGE   \* MERGEFORMAT</w:instrText>
        </w:r>
        <w:r>
          <w:fldChar w:fldCharType="separate"/>
        </w:r>
        <w:r>
          <w:rPr>
            <w:noProof/>
          </w:rPr>
          <w:t>2</w:t>
        </w:r>
        <w:r>
          <w:fldChar w:fldCharType="end"/>
        </w:r>
      </w:p>
    </w:sdtContent>
  </w:sdt>
  <w:p w14:paraId="7E4A2D59" w14:textId="77777777" w:rsidR="00564963" w:rsidRDefault="0056496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AA9E2" w14:textId="77777777" w:rsidR="008A2F40" w:rsidRDefault="008A2F40" w:rsidP="00564963">
      <w:pPr>
        <w:spacing w:after="0" w:line="240" w:lineRule="auto"/>
      </w:pPr>
      <w:r>
        <w:separator/>
      </w:r>
    </w:p>
  </w:footnote>
  <w:footnote w:type="continuationSeparator" w:id="0">
    <w:p w14:paraId="39B14087" w14:textId="77777777" w:rsidR="008A2F40" w:rsidRDefault="008A2F40" w:rsidP="005649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C5"/>
    <w:rsid w:val="0004384F"/>
    <w:rsid w:val="001266C4"/>
    <w:rsid w:val="001D753D"/>
    <w:rsid w:val="00213CFA"/>
    <w:rsid w:val="00271D4F"/>
    <w:rsid w:val="003013A9"/>
    <w:rsid w:val="00373617"/>
    <w:rsid w:val="00484742"/>
    <w:rsid w:val="00564963"/>
    <w:rsid w:val="0077402B"/>
    <w:rsid w:val="008A2F40"/>
    <w:rsid w:val="00911D3A"/>
    <w:rsid w:val="00930908"/>
    <w:rsid w:val="00AE2E8F"/>
    <w:rsid w:val="00B3782B"/>
    <w:rsid w:val="00BA2666"/>
    <w:rsid w:val="00BE05A5"/>
    <w:rsid w:val="00BF01C5"/>
    <w:rsid w:val="00C17C85"/>
    <w:rsid w:val="00D46E28"/>
    <w:rsid w:val="00DB3AAA"/>
    <w:rsid w:val="00F07F89"/>
    <w:rsid w:val="00FA45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3EA5"/>
  <w15:docId w15:val="{E72D0A3A-EF2E-4CEF-9050-E80EBC7B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07F89"/>
    <w:rPr>
      <w:sz w:val="16"/>
      <w:szCs w:val="16"/>
    </w:rPr>
  </w:style>
  <w:style w:type="paragraph" w:styleId="a4">
    <w:name w:val="annotation text"/>
    <w:basedOn w:val="a"/>
    <w:link w:val="a5"/>
    <w:uiPriority w:val="99"/>
    <w:semiHidden/>
    <w:unhideWhenUsed/>
    <w:rsid w:val="00F07F89"/>
    <w:pPr>
      <w:spacing w:line="240" w:lineRule="auto"/>
    </w:pPr>
    <w:rPr>
      <w:sz w:val="20"/>
      <w:szCs w:val="20"/>
    </w:rPr>
  </w:style>
  <w:style w:type="character" w:customStyle="1" w:styleId="a5">
    <w:name w:val="Текст на коментар Знак"/>
    <w:basedOn w:val="a0"/>
    <w:link w:val="a4"/>
    <w:uiPriority w:val="99"/>
    <w:semiHidden/>
    <w:rsid w:val="00F07F89"/>
    <w:rPr>
      <w:sz w:val="20"/>
      <w:szCs w:val="20"/>
    </w:rPr>
  </w:style>
  <w:style w:type="paragraph" w:styleId="a6">
    <w:name w:val="annotation subject"/>
    <w:basedOn w:val="a4"/>
    <w:next w:val="a4"/>
    <w:link w:val="a7"/>
    <w:uiPriority w:val="99"/>
    <w:semiHidden/>
    <w:unhideWhenUsed/>
    <w:rsid w:val="00F07F89"/>
    <w:rPr>
      <w:b/>
      <w:bCs/>
    </w:rPr>
  </w:style>
  <w:style w:type="character" w:customStyle="1" w:styleId="a7">
    <w:name w:val="Предмет на коментар Знак"/>
    <w:basedOn w:val="a5"/>
    <w:link w:val="a6"/>
    <w:uiPriority w:val="99"/>
    <w:semiHidden/>
    <w:rsid w:val="00F07F89"/>
    <w:rPr>
      <w:b/>
      <w:bCs/>
      <w:sz w:val="20"/>
      <w:szCs w:val="20"/>
    </w:rPr>
  </w:style>
  <w:style w:type="paragraph" w:styleId="a8">
    <w:name w:val="Balloon Text"/>
    <w:basedOn w:val="a"/>
    <w:link w:val="a9"/>
    <w:uiPriority w:val="99"/>
    <w:semiHidden/>
    <w:unhideWhenUsed/>
    <w:rsid w:val="00F07F89"/>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F07F89"/>
    <w:rPr>
      <w:rFonts w:ascii="Segoe UI" w:hAnsi="Segoe UI" w:cs="Segoe UI"/>
      <w:sz w:val="18"/>
      <w:szCs w:val="18"/>
    </w:rPr>
  </w:style>
  <w:style w:type="paragraph" w:styleId="aa">
    <w:name w:val="List Paragraph"/>
    <w:basedOn w:val="a"/>
    <w:uiPriority w:val="99"/>
    <w:qFormat/>
    <w:rsid w:val="001266C4"/>
    <w:pPr>
      <w:spacing w:after="0" w:line="240" w:lineRule="auto"/>
      <w:ind w:left="720"/>
      <w:contextualSpacing/>
    </w:pPr>
    <w:rPr>
      <w:rFonts w:ascii="Times New Roman" w:eastAsia="Times New Roman" w:hAnsi="Times New Roman" w:cs="Times New Roman"/>
      <w:sz w:val="24"/>
      <w:szCs w:val="24"/>
      <w:lang w:eastAsia="bg-BG"/>
    </w:rPr>
  </w:style>
  <w:style w:type="paragraph" w:styleId="ab">
    <w:name w:val="header"/>
    <w:basedOn w:val="a"/>
    <w:link w:val="ac"/>
    <w:uiPriority w:val="99"/>
    <w:unhideWhenUsed/>
    <w:rsid w:val="00564963"/>
    <w:pPr>
      <w:tabs>
        <w:tab w:val="center" w:pos="4536"/>
        <w:tab w:val="right" w:pos="9072"/>
      </w:tabs>
      <w:spacing w:after="0" w:line="240" w:lineRule="auto"/>
    </w:pPr>
  </w:style>
  <w:style w:type="character" w:customStyle="1" w:styleId="ac">
    <w:name w:val="Горен колонтитул Знак"/>
    <w:basedOn w:val="a0"/>
    <w:link w:val="ab"/>
    <w:uiPriority w:val="99"/>
    <w:rsid w:val="00564963"/>
  </w:style>
  <w:style w:type="paragraph" w:styleId="ad">
    <w:name w:val="footer"/>
    <w:basedOn w:val="a"/>
    <w:link w:val="ae"/>
    <w:uiPriority w:val="99"/>
    <w:unhideWhenUsed/>
    <w:rsid w:val="00564963"/>
    <w:pPr>
      <w:tabs>
        <w:tab w:val="center" w:pos="4536"/>
        <w:tab w:val="right" w:pos="9072"/>
      </w:tabs>
      <w:spacing w:after="0" w:line="240" w:lineRule="auto"/>
    </w:pPr>
  </w:style>
  <w:style w:type="character" w:customStyle="1" w:styleId="ae">
    <w:name w:val="Долен колонтитул Знак"/>
    <w:basedOn w:val="a0"/>
    <w:link w:val="ad"/>
    <w:uiPriority w:val="99"/>
    <w:rsid w:val="00564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3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1357</Words>
  <Characters>7739</Characters>
  <Application>Microsoft Office Word</Application>
  <DocSecurity>0</DocSecurity>
  <Lines>64</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Staneva</dc:creator>
  <cp:lastModifiedBy>Kalina Georgieva</cp:lastModifiedBy>
  <cp:revision>11</cp:revision>
  <dcterms:created xsi:type="dcterms:W3CDTF">2018-12-07T12:47:00Z</dcterms:created>
  <dcterms:modified xsi:type="dcterms:W3CDTF">2018-12-07T13:19:00Z</dcterms:modified>
</cp:coreProperties>
</file>